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5D" w:rsidRPr="0065015D" w:rsidRDefault="0065015D" w:rsidP="0065015D">
      <w:pPr>
        <w:jc w:val="both"/>
        <w:rPr>
          <w:rFonts w:ascii="Times New Roman" w:hAnsi="Times New Roman"/>
          <w:b/>
          <w:bCs/>
          <w:color w:val="auto"/>
          <w:szCs w:val="28"/>
        </w:rPr>
      </w:pPr>
      <w:r w:rsidRPr="0065015D">
        <w:rPr>
          <w:rFonts w:ascii="Times New Roman" w:hAnsi="Times New Roman"/>
          <w:bCs/>
          <w:color w:val="auto"/>
          <w:sz w:val="26"/>
          <w:szCs w:val="28"/>
        </w:rPr>
        <w:t>PHÒNG GD&amp;ĐT PHÚ GIÁO</w:t>
      </w:r>
      <w:r w:rsidRPr="0065015D">
        <w:rPr>
          <w:rFonts w:ascii="Times New Roman" w:hAnsi="Times New Roman"/>
          <w:b/>
          <w:bCs/>
          <w:color w:val="auto"/>
          <w:sz w:val="24"/>
          <w:szCs w:val="28"/>
        </w:rPr>
        <w:t xml:space="preserve"> </w:t>
      </w:r>
      <w:r w:rsidRPr="0065015D">
        <w:rPr>
          <w:rFonts w:ascii="Times New Roman" w:hAnsi="Times New Roman"/>
          <w:b/>
          <w:bCs/>
          <w:color w:val="auto"/>
          <w:sz w:val="26"/>
          <w:szCs w:val="28"/>
        </w:rPr>
        <w:tab/>
        <w:t xml:space="preserve">     CỘNG HOÀ XÃ HỘI CHỦ NGHĨA VIỆT NAM</w:t>
      </w:r>
    </w:p>
    <w:p w:rsidR="0065015D" w:rsidRPr="0065015D" w:rsidRDefault="0065015D" w:rsidP="0065015D">
      <w:pPr>
        <w:jc w:val="both"/>
        <w:rPr>
          <w:rFonts w:ascii="Times New Roman" w:hAnsi="Times New Roman"/>
          <w:color w:val="auto"/>
          <w:szCs w:val="28"/>
        </w:rPr>
      </w:pPr>
      <w:r w:rsidRPr="0065015D">
        <w:rPr>
          <w:rFonts w:ascii="Times New Roman" w:hAnsi="Times New Roman"/>
          <w:noProof/>
          <w:color w:val="auto"/>
          <w:szCs w:val="28"/>
        </w:rPr>
        <mc:AlternateContent>
          <mc:Choice Requires="wps">
            <w:drawing>
              <wp:anchor distT="0" distB="0" distL="114300" distR="114300" simplePos="0" relativeHeight="251665408" behindDoc="0" locked="0" layoutInCell="1" allowOverlap="1" wp14:anchorId="302245A7" wp14:editId="2DD6E49F">
                <wp:simplePos x="0" y="0"/>
                <wp:positionH relativeFrom="column">
                  <wp:posOffset>3198567</wp:posOffset>
                </wp:positionH>
                <wp:positionV relativeFrom="paragraph">
                  <wp:posOffset>220105</wp:posOffset>
                </wp:positionV>
                <wp:extent cx="210484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85pt,17.35pt" to="41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fv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1vOvHD0RI8J&#10;hdmPiW3Be2ogIGtzn6YQO4Jv/Q7PUQw7zKZnjS5/yQ6bS2+PS2/VnJikw7apr2+vP3AmL3fVKzFg&#10;TA8KHMubnlvjs23RicOnmCgZQS8QCnIhp9Rll45WZbD1X5UmK5SsKewyRGprkR0EPf/w3GQbpFWQ&#10;maKNtQup/jvpjM00VQbrX4kLumQEnxaiMx7wT1nTfClVn/AX1yev2fYTDMfyEKUdNB3F2XmS8/j9&#10;HBf66/+2eQEAAP//AwBQSwMEFAAGAAgAAAAhABenk2TeAAAACQEAAA8AAABkcnMvZG93bnJldi54&#10;bWxMj01PhEAMhu8m/odJTby5g4srhGXYGD9OekD04HGW6QJZpkOYWUB/vTUe9NS0ffL2ab5bbC8m&#10;HH3nSMH1KgKBVDvTUaPg/e3pKgXhgyaje0eo4BM97Irzs1xnxs30ilMVGsEh5DOtoA1hyKT0dYtW&#10;+5UbkHh3cKPVgduxkWbUM4fbXq6j6FZa3RFfaPWA9y3Wx+pkFSSPz1U5zA8vX6VMZFlOLqTHD6Uu&#10;L5a7LYiAS/iD4Uef1aFgp707kfGiV7CJ4oRRBfENVwbSeLMGsf8dyCKX/z8ovgEAAP//AwBQSwEC&#10;LQAUAAYACAAAACEAtoM4kv4AAADhAQAAEwAAAAAAAAAAAAAAAAAAAAAAW0NvbnRlbnRfVHlwZXNd&#10;LnhtbFBLAQItABQABgAIAAAAIQA4/SH/1gAAAJQBAAALAAAAAAAAAAAAAAAAAC8BAABfcmVscy8u&#10;cmVsc1BLAQItABQABgAIAAAAIQDEpAfvtgEAALcDAAAOAAAAAAAAAAAAAAAAAC4CAABkcnMvZTJv&#10;RG9jLnhtbFBLAQItABQABgAIAAAAIQAXp5Nk3gAAAAkBAAAPAAAAAAAAAAAAAAAAABAEAABkcnMv&#10;ZG93bnJldi54bWxQSwUGAAAAAAQABADzAAAAGwUAAAAA&#10;" strokecolor="black [3040]"/>
            </w:pict>
          </mc:Fallback>
        </mc:AlternateContent>
      </w:r>
      <w:r w:rsidRPr="0065015D">
        <w:rPr>
          <w:rFonts w:ascii="Times New Roman" w:hAnsi="Times New Roman"/>
          <w:noProof/>
          <w:color w:val="auto"/>
          <w:szCs w:val="28"/>
        </w:rPr>
        <mc:AlternateContent>
          <mc:Choice Requires="wps">
            <w:drawing>
              <wp:anchor distT="0" distB="0" distL="114300" distR="114300" simplePos="0" relativeHeight="251664384" behindDoc="0" locked="0" layoutInCell="1" allowOverlap="1" wp14:anchorId="269400C1" wp14:editId="16EDA044">
                <wp:simplePos x="0" y="0"/>
                <wp:positionH relativeFrom="column">
                  <wp:posOffset>664845</wp:posOffset>
                </wp:positionH>
                <wp:positionV relativeFrom="paragraph">
                  <wp:posOffset>198755</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35pt,15.65pt" to="10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C+tAEAALY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q5A/r61DzzIqX8&#10;EdCLsumls6GoVp06fEqZczH0CuFDqeOcue7yyUEBu/AVDCvhXMvKrjMEW0fioLj7w1NVwbEqslCM&#10;dW4mtX8nXbCFBnWu/pU4o2tGDHkmehuQ/pQ1T9dSzRl/VX3WWmQ/4nCqfah28HBUly6DXKbv13Ol&#10;P/9um58AAAD//wMAUEsDBBQABgAIAAAAIQBgdGtf3QAAAAkBAAAPAAAAZHJzL2Rvd25yZXYueG1s&#10;TI9PT4NAEMXvJn6HzZh4swvUSENZGuOfkx4oevC4ZadAys4Sdgvop3eMBz2+N7+8eS/fLbYXE46+&#10;c6QgXkUgkGpnOmoUvL8932xA+KDJ6N4RKvhED7vi8iLXmXEz7XGqQiM4hHymFbQhDJmUvm7Rar9y&#10;AxLfjm60OrAcG2lGPXO47WUSRXfS6o74Q6sHfGixPlVnqyB9eqnKYX58/SplKstycmFz+lDq+mq5&#10;34IIuIQ/GH7qc3UouNPBncl40bOOblNGFazjNQgGkjhh4/BryCKX/xcU3wAAAP//AwBQSwECLQAU&#10;AAYACAAAACEAtoM4kv4AAADhAQAAEwAAAAAAAAAAAAAAAAAAAAAAW0NvbnRlbnRfVHlwZXNdLnht&#10;bFBLAQItABQABgAIAAAAIQA4/SH/1gAAAJQBAAALAAAAAAAAAAAAAAAAAC8BAABfcmVscy8ucmVs&#10;c1BLAQItABQABgAIAAAAIQDjFQC+tAEAALYDAAAOAAAAAAAAAAAAAAAAAC4CAABkcnMvZTJvRG9j&#10;LnhtbFBLAQItABQABgAIAAAAIQBgdGtf3QAAAAkBAAAPAAAAAAAAAAAAAAAAAA4EAABkcnMvZG93&#10;bnJldi54bWxQSwUGAAAAAAQABADzAAAAGAUAAAAA&#10;" strokecolor="black [3040]"/>
            </w:pict>
          </mc:Fallback>
        </mc:AlternateContent>
      </w:r>
      <w:r w:rsidRPr="0065015D">
        <w:rPr>
          <w:rFonts w:ascii="Times New Roman" w:hAnsi="Times New Roman"/>
          <w:b/>
          <w:bCs/>
          <w:color w:val="auto"/>
          <w:sz w:val="26"/>
          <w:szCs w:val="28"/>
        </w:rPr>
        <w:t xml:space="preserve">TRƯỜNG TH VĨNH HÒA B                          </w:t>
      </w:r>
      <w:r w:rsidRPr="0065015D">
        <w:rPr>
          <w:rFonts w:ascii="Times New Roman" w:hAnsi="Times New Roman"/>
          <w:b/>
          <w:bCs/>
          <w:color w:val="auto"/>
          <w:szCs w:val="28"/>
        </w:rPr>
        <w:t>Độc lập - Tự do - Hạnh phúc</w:t>
      </w:r>
    </w:p>
    <w:p w:rsidR="0065015D" w:rsidRPr="0065015D" w:rsidRDefault="0065015D" w:rsidP="0065015D">
      <w:pPr>
        <w:spacing w:before="240"/>
        <w:jc w:val="both"/>
        <w:rPr>
          <w:rFonts w:ascii="Times New Roman" w:hAnsi="Times New Roman"/>
          <w:bCs/>
          <w:i/>
          <w:color w:val="auto"/>
          <w:szCs w:val="28"/>
        </w:rPr>
      </w:pPr>
      <w:r w:rsidRPr="0065015D">
        <w:rPr>
          <w:rFonts w:ascii="Times New Roman" w:hAnsi="Times New Roman"/>
          <w:color w:val="auto"/>
          <w:sz w:val="26"/>
          <w:szCs w:val="28"/>
        </w:rPr>
        <w:t xml:space="preserve">        Số:        /QĐ-THVHB</w:t>
      </w:r>
      <w:r w:rsidRPr="0065015D">
        <w:rPr>
          <w:rFonts w:ascii="Times New Roman" w:hAnsi="Times New Roman"/>
          <w:b/>
          <w:bCs/>
          <w:color w:val="auto"/>
          <w:sz w:val="26"/>
          <w:szCs w:val="28"/>
        </w:rPr>
        <w:t xml:space="preserve">       </w:t>
      </w:r>
      <w:r w:rsidRPr="0065015D">
        <w:rPr>
          <w:rFonts w:ascii="Times New Roman" w:hAnsi="Times New Roman"/>
          <w:b/>
          <w:bCs/>
          <w:color w:val="auto"/>
          <w:szCs w:val="28"/>
        </w:rPr>
        <w:tab/>
        <w:t xml:space="preserve">            </w:t>
      </w:r>
      <w:r w:rsidRPr="0065015D">
        <w:rPr>
          <w:rFonts w:ascii="Times New Roman" w:hAnsi="Times New Roman"/>
          <w:bCs/>
          <w:i/>
          <w:color w:val="auto"/>
          <w:szCs w:val="28"/>
        </w:rPr>
        <w:t>Vĩnh Hòa</w:t>
      </w:r>
      <w:r w:rsidRPr="0065015D">
        <w:rPr>
          <w:rFonts w:ascii="Times New Roman" w:hAnsi="Times New Roman"/>
          <w:i/>
          <w:iCs/>
          <w:color w:val="auto"/>
          <w:szCs w:val="28"/>
        </w:rPr>
        <w:t>, ngày    tháng 10 năm 2019</w:t>
      </w:r>
    </w:p>
    <w:p w:rsidR="0065015D" w:rsidRPr="0065015D" w:rsidRDefault="0065015D" w:rsidP="0065015D">
      <w:pPr>
        <w:jc w:val="center"/>
        <w:rPr>
          <w:rFonts w:ascii="Times New Roman" w:hAnsi="Times New Roman"/>
          <w:color w:val="auto"/>
          <w:szCs w:val="28"/>
        </w:rPr>
      </w:pPr>
      <w:r w:rsidRPr="0065015D">
        <w:rPr>
          <w:rFonts w:ascii="Times New Roman" w:hAnsi="Times New Roman"/>
          <w:b/>
          <w:bCs/>
          <w:color w:val="auto"/>
          <w:szCs w:val="28"/>
        </w:rPr>
        <w:t>QUYẾT ĐỊNH</w:t>
      </w:r>
    </w:p>
    <w:p w:rsidR="0065015D" w:rsidRPr="0065015D" w:rsidRDefault="0065015D" w:rsidP="0065015D">
      <w:pPr>
        <w:jc w:val="center"/>
        <w:rPr>
          <w:rFonts w:ascii="Times New Roman" w:hAnsi="Times New Roman"/>
          <w:color w:val="auto"/>
          <w:szCs w:val="28"/>
        </w:rPr>
      </w:pPr>
      <w:r w:rsidRPr="0065015D">
        <w:rPr>
          <w:rFonts w:ascii="Times New Roman" w:hAnsi="Times New Roman"/>
          <w:b/>
          <w:bCs/>
          <w:color w:val="auto"/>
          <w:szCs w:val="28"/>
        </w:rPr>
        <w:t>Về việc ban hành Tiêu chí đánh giá thi đua, khen thưởng</w:t>
      </w:r>
    </w:p>
    <w:p w:rsidR="0065015D" w:rsidRPr="0065015D" w:rsidRDefault="0065015D" w:rsidP="0065015D">
      <w:pPr>
        <w:jc w:val="center"/>
        <w:rPr>
          <w:rFonts w:ascii="Times New Roman" w:hAnsi="Times New Roman"/>
          <w:color w:val="auto"/>
          <w:szCs w:val="28"/>
        </w:rPr>
      </w:pPr>
      <w:r w:rsidRPr="0065015D">
        <w:rPr>
          <w:rFonts w:ascii="Times New Roman" w:hAnsi="Times New Roman"/>
          <w:b/>
          <w:bCs/>
          <w:color w:val="auto"/>
          <w:szCs w:val="28"/>
        </w:rPr>
        <w:t>của trường Tiểu học Vĩnh Hòa B năm học 2019-2020</w:t>
      </w:r>
    </w:p>
    <w:p w:rsidR="0065015D" w:rsidRPr="0065015D" w:rsidRDefault="0065015D" w:rsidP="0065015D">
      <w:pPr>
        <w:jc w:val="both"/>
        <w:rPr>
          <w:rFonts w:ascii="Times New Roman" w:hAnsi="Times New Roman"/>
          <w:color w:val="auto"/>
          <w:sz w:val="24"/>
          <w:szCs w:val="24"/>
        </w:rPr>
      </w:pPr>
      <w:r w:rsidRPr="0065015D">
        <w:rPr>
          <w:rFonts w:ascii="Times New Roman" w:hAnsi="Times New Roman"/>
          <w:b/>
          <w:bCs/>
          <w:noProof/>
          <w:color w:val="auto"/>
          <w:szCs w:val="28"/>
        </w:rPr>
        <mc:AlternateContent>
          <mc:Choice Requires="wps">
            <w:drawing>
              <wp:anchor distT="0" distB="0" distL="114300" distR="114300" simplePos="0" relativeHeight="251666432" behindDoc="0" locked="0" layoutInCell="1" allowOverlap="1" wp14:anchorId="53B16EFB" wp14:editId="58FB6694">
                <wp:simplePos x="0" y="0"/>
                <wp:positionH relativeFrom="column">
                  <wp:posOffset>2245994</wp:posOffset>
                </wp:positionH>
                <wp:positionV relativeFrom="paragraph">
                  <wp:posOffset>51435</wp:posOffset>
                </wp:positionV>
                <wp:extent cx="1476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85pt,4.05pt" to="29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zHtgEAALcDAAAOAAAAZHJzL2Uyb0RvYy54bWysU01vEzEQvSPxHyzfyW4aaNEqmx5SwQVB&#10;RMsPcL3jrIXtscYmH/+esZNsESBUVVy8Hvu9N/PGs8vbg3diB5Qshl7OZ60UEDQONmx7+e3hw5v3&#10;UqSswqAcBujlEZK8Xb1+tdzHDq5wRDcACRYJqdvHXo45x65pkh7BqzTDCIEvDZJXmUPaNgOpPat7&#10;11y17XWzRxoioYaU+PTudClXVd8Y0PmLMQmycL3k2nJdqa6PZW1WS9VtScXR6nMZ6gVVeGUDJ52k&#10;7lRW4gfZP6S81YQJTZ5p9A0aYzVUD+xm3v7m5n5UEaoXbk6KU5vS/5PVn3cbEnbo5UKKoDw/0X0m&#10;ZbdjFmsMgRuIJBalT/uYOoavw4bOUYobKqYPhnz5sh1xqL09Tr2FQxaaD+dvb64XN++k0Je75okY&#10;KeWPgF6UTS+dDcW26tTuU8qcjKEXCAelkFPqustHBwXswlcwbKUkq+w6RLB2JHaKn3/4Pi82WKsi&#10;C8VY5yZS+2/SGVtoUAfrucQJXTNiyBPR24D0t6z5cCnVnPAX1yevxfYjDsf6ELUdPB3V2XmSy/j9&#10;Glf60/+2+gkAAP//AwBQSwMEFAAGAAgAAAAhAAO14b/cAAAABwEAAA8AAABkcnMvZG93bnJldi54&#10;bWxMjk1Pg0AURfcm/ofJM3Fnh7ZpIZShMX6sdEHRhctX5hVImTeEmQL66x3d6PLm3px7sv1sOjHS&#10;4FrLCpaLCARxZXXLtYL3t+e7BITzyBo7y6Tgkxzs8+urDFNtJz7QWPpaBAi7FBU03veplK5qyKBb&#10;2J44dCc7GPQhDrXUA04Bbjq5iqKtNNhyeGiwp4eGqnN5MQrip5ey6KfH169CxrIoRuuT84dStzfz&#10;/Q6Ep9n/jeFHP6hDHpyO9sLaiU7BerOOw1RBsgQR+k2yXYE4/maZZ/K/f/4NAAD//wMAUEsBAi0A&#10;FAAGAAgAAAAhALaDOJL+AAAA4QEAABMAAAAAAAAAAAAAAAAAAAAAAFtDb250ZW50X1R5cGVzXS54&#10;bWxQSwECLQAUAAYACAAAACEAOP0h/9YAAACUAQAACwAAAAAAAAAAAAAAAAAvAQAAX3JlbHMvLnJl&#10;bHNQSwECLQAUAAYACAAAACEAuCXcx7YBAAC3AwAADgAAAAAAAAAAAAAAAAAuAgAAZHJzL2Uyb0Rv&#10;Yy54bWxQSwECLQAUAAYACAAAACEAA7Xhv9wAAAAHAQAADwAAAAAAAAAAAAAAAAAQBAAAZHJzL2Rv&#10;d25yZXYueG1sUEsFBgAAAAAEAAQA8wAAABkFAAAAAA==&#10;" strokecolor="black [3040]"/>
            </w:pict>
          </mc:Fallback>
        </mc:AlternateContent>
      </w:r>
      <w:r w:rsidRPr="0065015D">
        <w:rPr>
          <w:rFonts w:ascii="Times New Roman" w:hAnsi="Times New Roman"/>
          <w:b/>
          <w:bCs/>
          <w:color w:val="auto"/>
          <w:szCs w:val="28"/>
        </w:rPr>
        <w:t> </w:t>
      </w:r>
    </w:p>
    <w:p w:rsidR="0065015D" w:rsidRPr="0065015D" w:rsidRDefault="0065015D" w:rsidP="0065015D">
      <w:pPr>
        <w:jc w:val="center"/>
        <w:rPr>
          <w:rFonts w:ascii="Times New Roman" w:hAnsi="Times New Roman"/>
          <w:color w:val="auto"/>
          <w:szCs w:val="28"/>
        </w:rPr>
      </w:pPr>
      <w:r w:rsidRPr="0065015D">
        <w:rPr>
          <w:rFonts w:ascii="Times New Roman" w:hAnsi="Times New Roman"/>
          <w:b/>
          <w:bCs/>
          <w:color w:val="auto"/>
          <w:szCs w:val="28"/>
        </w:rPr>
        <w:t>HIỆU TRƯỞNG TRƯỜNG TIỂU HỌC VĨNH HÒA B</w:t>
      </w:r>
    </w:p>
    <w:p w:rsidR="0065015D" w:rsidRPr="0065015D" w:rsidRDefault="0065015D" w:rsidP="0065015D">
      <w:pPr>
        <w:ind w:firstLine="720"/>
        <w:jc w:val="both"/>
        <w:rPr>
          <w:rFonts w:ascii="Times New Roman" w:hAnsi="Times New Roman"/>
          <w:color w:val="auto"/>
          <w:szCs w:val="28"/>
        </w:rPr>
      </w:pPr>
      <w:r w:rsidRPr="0065015D">
        <w:rPr>
          <w:rFonts w:ascii="Times New Roman" w:hAnsi="Times New Roman"/>
          <w:color w:val="auto"/>
          <w:szCs w:val="28"/>
          <w:lang w:val="vi-VN"/>
        </w:rPr>
        <w:t>Căn cứ</w:t>
      </w:r>
      <w:r w:rsidRPr="0065015D">
        <w:rPr>
          <w:rFonts w:ascii="Times New Roman" w:hAnsi="Times New Roman"/>
          <w:color w:val="auto"/>
          <w:szCs w:val="28"/>
        </w:rPr>
        <w:t xml:space="preserve"> điều 20, Văn bản hợp nhất số 03/VBHN/BGDĐT ngày 22 tháng 01 năm 2014 của Bộ Giáo dục và Đào tạo về việc ban hành Điều lệ trường tiểu học quy định chức năng, nhiệm vụ và quyền hạn của Hiệu trưởng trường tiểu học</w:t>
      </w:r>
      <w:r w:rsidRPr="0065015D">
        <w:rPr>
          <w:rFonts w:ascii="Times New Roman" w:hAnsi="Times New Roman"/>
          <w:color w:val="auto"/>
          <w:szCs w:val="28"/>
          <w:lang w:val="vi-VN"/>
        </w:rPr>
        <w:t>;</w:t>
      </w:r>
    </w:p>
    <w:p w:rsidR="0065015D" w:rsidRPr="0065015D" w:rsidRDefault="0065015D" w:rsidP="0065015D">
      <w:pPr>
        <w:ind w:firstLine="720"/>
        <w:jc w:val="both"/>
        <w:rPr>
          <w:rFonts w:ascii="Times New Roman" w:hAnsi="Times New Roman"/>
          <w:color w:val="auto"/>
          <w:szCs w:val="28"/>
        </w:rPr>
      </w:pPr>
      <w:r w:rsidRPr="0065015D">
        <w:rPr>
          <w:rFonts w:ascii="Times New Roman" w:hAnsi="Times New Roman"/>
          <w:color w:val="auto"/>
          <w:szCs w:val="28"/>
        </w:rPr>
        <w:t xml:space="preserve">Căn cứ Kế hoạch về công tác thi đua khen thưởng và </w:t>
      </w:r>
      <w:r w:rsidRPr="0065015D">
        <w:rPr>
          <w:rFonts w:ascii="Times New Roman" w:hAnsi="Times New Roman"/>
          <w:bCs/>
          <w:color w:val="auto"/>
          <w:szCs w:val="28"/>
        </w:rPr>
        <w:t>Quy chế đánh giá thi đua, khen thưởng của Trường Tiểu học Vĩnh Hòa B năm học 2019-2020;</w:t>
      </w:r>
    </w:p>
    <w:p w:rsidR="0065015D" w:rsidRPr="0065015D" w:rsidRDefault="0065015D" w:rsidP="0065015D">
      <w:pPr>
        <w:ind w:firstLine="720"/>
        <w:jc w:val="both"/>
        <w:rPr>
          <w:rFonts w:ascii="Times New Roman" w:hAnsi="Times New Roman"/>
          <w:color w:val="auto"/>
          <w:szCs w:val="28"/>
        </w:rPr>
      </w:pPr>
      <w:r w:rsidRPr="0065015D">
        <w:rPr>
          <w:rFonts w:ascii="Times New Roman" w:hAnsi="Times New Roman"/>
          <w:color w:val="auto"/>
          <w:szCs w:val="28"/>
        </w:rPr>
        <w:t>Theo đề nghị của Hội đồng Thi đua, Khen thưởng trường Tiểu học Vĩnh Hòa B,</w:t>
      </w:r>
    </w:p>
    <w:p w:rsidR="0065015D" w:rsidRPr="0065015D" w:rsidRDefault="0065015D" w:rsidP="0065015D">
      <w:pPr>
        <w:spacing w:before="240"/>
        <w:jc w:val="center"/>
        <w:rPr>
          <w:rFonts w:ascii="Times New Roman" w:hAnsi="Times New Roman"/>
          <w:color w:val="auto"/>
          <w:szCs w:val="28"/>
        </w:rPr>
      </w:pPr>
      <w:r w:rsidRPr="0065015D">
        <w:rPr>
          <w:rFonts w:ascii="Times New Roman" w:hAnsi="Times New Roman"/>
          <w:b/>
          <w:bCs/>
          <w:color w:val="auto"/>
          <w:szCs w:val="28"/>
        </w:rPr>
        <w:t>QUYẾT ĐỊNH:</w:t>
      </w:r>
    </w:p>
    <w:p w:rsidR="0065015D" w:rsidRPr="0065015D" w:rsidRDefault="0065015D" w:rsidP="0065015D">
      <w:pPr>
        <w:spacing w:before="240"/>
        <w:jc w:val="both"/>
        <w:rPr>
          <w:rFonts w:ascii="Times New Roman" w:hAnsi="Times New Roman"/>
          <w:color w:val="auto"/>
          <w:szCs w:val="28"/>
        </w:rPr>
      </w:pPr>
      <w:r w:rsidRPr="0065015D">
        <w:rPr>
          <w:rFonts w:ascii="Times New Roman" w:hAnsi="Times New Roman"/>
          <w:color w:val="auto"/>
          <w:szCs w:val="28"/>
        </w:rPr>
        <w:t> </w:t>
      </w:r>
      <w:r w:rsidRPr="0065015D">
        <w:rPr>
          <w:rFonts w:ascii="Times New Roman" w:hAnsi="Times New Roman"/>
          <w:color w:val="auto"/>
          <w:szCs w:val="28"/>
        </w:rPr>
        <w:tab/>
      </w:r>
      <w:r w:rsidRPr="0065015D">
        <w:rPr>
          <w:rFonts w:ascii="Times New Roman" w:hAnsi="Times New Roman"/>
          <w:b/>
          <w:bCs/>
          <w:color w:val="auto"/>
          <w:szCs w:val="28"/>
        </w:rPr>
        <w:t>Điều 1</w:t>
      </w:r>
      <w:r w:rsidRPr="0065015D">
        <w:rPr>
          <w:rFonts w:ascii="Times New Roman" w:hAnsi="Times New Roman"/>
          <w:color w:val="auto"/>
          <w:szCs w:val="28"/>
        </w:rPr>
        <w:t>. Ban hành kèm theo Quyết định này Tiêu chí đánh giá thi đua, khen thưởng của trường Tiểu học Vĩnh Hòa B năm học 2019-2020.</w:t>
      </w:r>
    </w:p>
    <w:p w:rsidR="0065015D" w:rsidRPr="0065015D" w:rsidRDefault="0065015D" w:rsidP="0065015D">
      <w:pPr>
        <w:spacing w:before="240"/>
        <w:jc w:val="both"/>
        <w:rPr>
          <w:rFonts w:ascii="Times New Roman" w:hAnsi="Times New Roman"/>
          <w:color w:val="auto"/>
          <w:szCs w:val="28"/>
        </w:rPr>
      </w:pPr>
      <w:r w:rsidRPr="0065015D">
        <w:rPr>
          <w:rFonts w:ascii="Times New Roman" w:hAnsi="Times New Roman"/>
          <w:color w:val="auto"/>
          <w:szCs w:val="28"/>
        </w:rPr>
        <w:t>          </w:t>
      </w:r>
      <w:r w:rsidRPr="0065015D">
        <w:rPr>
          <w:rFonts w:ascii="Times New Roman" w:hAnsi="Times New Roman"/>
          <w:b/>
          <w:bCs/>
          <w:color w:val="auto"/>
          <w:szCs w:val="28"/>
        </w:rPr>
        <w:t>Điều 2</w:t>
      </w:r>
      <w:r w:rsidRPr="0065015D">
        <w:rPr>
          <w:rFonts w:ascii="Times New Roman" w:hAnsi="Times New Roman"/>
          <w:color w:val="auto"/>
          <w:szCs w:val="28"/>
        </w:rPr>
        <w:t>. Các thành viên Hội đồng Thi đua, Khen thưởng, công chức, viên chức, người lao động và các bộ phận liên quan chịu trách nhiệm thi hành Quyết định này.</w:t>
      </w:r>
    </w:p>
    <w:p w:rsidR="0065015D" w:rsidRDefault="0065015D" w:rsidP="0065015D">
      <w:pPr>
        <w:spacing w:before="240"/>
        <w:ind w:firstLine="720"/>
        <w:jc w:val="both"/>
        <w:rPr>
          <w:rFonts w:ascii="Times New Roman" w:hAnsi="Times New Roman"/>
          <w:b/>
          <w:bCs/>
          <w:color w:val="auto"/>
          <w:szCs w:val="28"/>
        </w:rPr>
      </w:pPr>
      <w:r w:rsidRPr="0065015D">
        <w:rPr>
          <w:rFonts w:ascii="Times New Roman" w:hAnsi="Times New Roman"/>
          <w:b/>
          <w:bCs/>
          <w:color w:val="auto"/>
          <w:szCs w:val="28"/>
        </w:rPr>
        <w:t>Điều 3</w:t>
      </w:r>
      <w:r w:rsidRPr="0065015D">
        <w:rPr>
          <w:rFonts w:ascii="Times New Roman" w:hAnsi="Times New Roman"/>
          <w:color w:val="auto"/>
          <w:szCs w:val="28"/>
        </w:rPr>
        <w:t>. Quyết định này có hiệu lực kể từ ngày ký./.</w:t>
      </w:r>
      <w:r w:rsidRPr="0065015D">
        <w:rPr>
          <w:rFonts w:ascii="Times New Roman" w:hAnsi="Times New Roman"/>
          <w:b/>
          <w:bCs/>
          <w:color w:val="auto"/>
          <w:szCs w:val="28"/>
        </w:rPr>
        <w:t>   </w:t>
      </w:r>
    </w:p>
    <w:p w:rsidR="0065015D" w:rsidRPr="0065015D" w:rsidRDefault="0065015D" w:rsidP="0065015D">
      <w:pPr>
        <w:spacing w:before="240"/>
        <w:ind w:firstLine="720"/>
        <w:jc w:val="both"/>
        <w:rPr>
          <w:rFonts w:ascii="Times New Roman" w:hAnsi="Times New Roman"/>
          <w:color w:val="auto"/>
          <w:szCs w:val="28"/>
        </w:rPr>
      </w:pPr>
      <w:r w:rsidRPr="0065015D">
        <w:rPr>
          <w:rFonts w:ascii="Times New Roman" w:hAnsi="Times New Roman"/>
          <w:b/>
          <w:bCs/>
          <w:color w:val="auto"/>
          <w:szCs w:val="28"/>
        </w:rPr>
        <w:t>           </w:t>
      </w:r>
    </w:p>
    <w:p w:rsidR="0065015D" w:rsidRPr="0065015D" w:rsidRDefault="0065015D" w:rsidP="0065015D">
      <w:pPr>
        <w:spacing w:before="240"/>
        <w:jc w:val="both"/>
        <w:rPr>
          <w:rFonts w:ascii="Times New Roman" w:hAnsi="Times New Roman"/>
          <w:color w:val="auto"/>
          <w:szCs w:val="28"/>
        </w:rPr>
      </w:pPr>
      <w:r w:rsidRPr="0065015D">
        <w:rPr>
          <w:rFonts w:ascii="Times New Roman" w:hAnsi="Times New Roman"/>
          <w:b/>
          <w:bCs/>
          <w:i/>
          <w:iCs/>
          <w:color w:val="auto"/>
          <w:sz w:val="24"/>
          <w:szCs w:val="28"/>
        </w:rPr>
        <w:t>Nơi nhận:</w:t>
      </w:r>
      <w:r w:rsidRPr="0065015D">
        <w:rPr>
          <w:rFonts w:ascii="Times New Roman" w:hAnsi="Times New Roman"/>
          <w:b/>
          <w:bCs/>
          <w:color w:val="auto"/>
          <w:szCs w:val="28"/>
        </w:rPr>
        <w:t>       </w:t>
      </w:r>
      <w:r w:rsidRPr="0065015D">
        <w:rPr>
          <w:rFonts w:ascii="Times New Roman" w:hAnsi="Times New Roman"/>
          <w:b/>
          <w:bCs/>
          <w:color w:val="auto"/>
          <w:szCs w:val="28"/>
        </w:rPr>
        <w:tab/>
      </w:r>
      <w:r w:rsidRPr="0065015D">
        <w:rPr>
          <w:rFonts w:ascii="Times New Roman" w:hAnsi="Times New Roman"/>
          <w:b/>
          <w:bCs/>
          <w:color w:val="auto"/>
          <w:szCs w:val="28"/>
        </w:rPr>
        <w:tab/>
      </w:r>
      <w:r w:rsidRPr="0065015D">
        <w:rPr>
          <w:rFonts w:ascii="Times New Roman" w:hAnsi="Times New Roman"/>
          <w:b/>
          <w:bCs/>
          <w:color w:val="auto"/>
          <w:szCs w:val="28"/>
        </w:rPr>
        <w:tab/>
      </w:r>
      <w:r w:rsidRPr="0065015D">
        <w:rPr>
          <w:rFonts w:ascii="Times New Roman" w:hAnsi="Times New Roman"/>
          <w:b/>
          <w:bCs/>
          <w:color w:val="auto"/>
          <w:szCs w:val="28"/>
        </w:rPr>
        <w:tab/>
      </w:r>
      <w:r w:rsidRPr="0065015D">
        <w:rPr>
          <w:rFonts w:ascii="Times New Roman" w:hAnsi="Times New Roman"/>
          <w:b/>
          <w:bCs/>
          <w:color w:val="auto"/>
          <w:szCs w:val="28"/>
        </w:rPr>
        <w:tab/>
      </w:r>
      <w:r w:rsidRPr="0065015D">
        <w:rPr>
          <w:rFonts w:ascii="Times New Roman" w:hAnsi="Times New Roman"/>
          <w:b/>
          <w:bCs/>
          <w:color w:val="auto"/>
          <w:szCs w:val="28"/>
        </w:rPr>
        <w:tab/>
        <w:t>HIỆU</w:t>
      </w:r>
      <w:r w:rsidRPr="0065015D">
        <w:rPr>
          <w:rFonts w:ascii="Times New Roman" w:hAnsi="Times New Roman"/>
          <w:b/>
          <w:bCs/>
          <w:i/>
          <w:iCs/>
          <w:color w:val="auto"/>
          <w:szCs w:val="28"/>
        </w:rPr>
        <w:t> </w:t>
      </w:r>
      <w:r w:rsidRPr="0065015D">
        <w:rPr>
          <w:rFonts w:ascii="Times New Roman" w:hAnsi="Times New Roman"/>
          <w:b/>
          <w:bCs/>
          <w:color w:val="auto"/>
          <w:szCs w:val="28"/>
        </w:rPr>
        <w:t>TRƯỞNG</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Phòng GDĐT;</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Chi ủy chi bộ;</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BGH, BCH CĐCS</w:t>
      </w:r>
      <w:r w:rsidRPr="0065015D">
        <w:rPr>
          <w:rFonts w:ascii="Times New Roman" w:hAnsi="Times New Roman"/>
          <w:bCs/>
          <w:color w:val="auto"/>
          <w:szCs w:val="28"/>
        </w:rPr>
        <w:t>;</w:t>
      </w:r>
      <w:r w:rsidRPr="0065015D">
        <w:rPr>
          <w:rFonts w:ascii="Times New Roman" w:hAnsi="Times New Roman"/>
          <w:b/>
          <w:bCs/>
          <w:i/>
          <w:iCs/>
          <w:color w:val="auto"/>
          <w:szCs w:val="28"/>
        </w:rPr>
        <w:t>                           </w:t>
      </w:r>
      <w:r w:rsidRPr="0065015D">
        <w:rPr>
          <w:rFonts w:ascii="Times New Roman" w:hAnsi="Times New Roman"/>
          <w:b/>
          <w:bCs/>
          <w:color w:val="auto"/>
          <w:szCs w:val="28"/>
        </w:rPr>
        <w:t> </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Thành viên Hội đồng TĐ-KT;  </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Các tổ, bộ phận;</w:t>
      </w:r>
    </w:p>
    <w:p w:rsidR="0065015D" w:rsidRPr="0065015D" w:rsidRDefault="0065015D" w:rsidP="0065015D">
      <w:pPr>
        <w:jc w:val="both"/>
        <w:rPr>
          <w:rFonts w:ascii="Times New Roman" w:hAnsi="Times New Roman"/>
          <w:color w:val="auto"/>
          <w:szCs w:val="28"/>
        </w:rPr>
      </w:pPr>
      <w:r w:rsidRPr="0065015D">
        <w:rPr>
          <w:rFonts w:ascii="Times New Roman" w:hAnsi="Times New Roman"/>
          <w:color w:val="auto"/>
          <w:szCs w:val="28"/>
        </w:rPr>
        <w:t>- Lưu: VT, HĐTĐ-KT.       </w:t>
      </w:r>
    </w:p>
    <w:p w:rsidR="0065015D" w:rsidRPr="0065015D" w:rsidRDefault="0065015D" w:rsidP="0065015D">
      <w:pPr>
        <w:rPr>
          <w:rFonts w:ascii="Times New Roman" w:hAnsi="Times New Roman"/>
          <w:b/>
          <w:color w:val="auto"/>
        </w:rPr>
      </w:pP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r>
      <w:r w:rsidRPr="0065015D">
        <w:rPr>
          <w:rFonts w:ascii="Times New Roman" w:hAnsi="Times New Roman"/>
          <w:b/>
          <w:color w:val="auto"/>
        </w:rPr>
        <w:tab/>
        <w:t xml:space="preserve">   Vi Văn Khởi</w:t>
      </w:r>
    </w:p>
    <w:p w:rsidR="0065015D" w:rsidRDefault="0065015D"/>
    <w:p w:rsidR="0065015D" w:rsidRDefault="0065015D"/>
    <w:p w:rsidR="0065015D" w:rsidRDefault="0065015D"/>
    <w:p w:rsidR="0065015D" w:rsidRDefault="0065015D"/>
    <w:p w:rsidR="0065015D" w:rsidRDefault="0065015D"/>
    <w:p w:rsidR="0065015D" w:rsidRDefault="0065015D"/>
    <w:p w:rsidR="0065015D" w:rsidRDefault="0065015D"/>
    <w:p w:rsidR="0065015D" w:rsidRDefault="0065015D"/>
    <w:tbl>
      <w:tblPr>
        <w:tblW w:w="10364" w:type="dxa"/>
        <w:tblInd w:w="-176" w:type="dxa"/>
        <w:tblCellMar>
          <w:left w:w="0" w:type="dxa"/>
          <w:right w:w="0" w:type="dxa"/>
        </w:tblCellMar>
        <w:tblLook w:val="04A0" w:firstRow="1" w:lastRow="0" w:firstColumn="1" w:lastColumn="0" w:noHBand="0" w:noVBand="1"/>
      </w:tblPr>
      <w:tblGrid>
        <w:gridCol w:w="4304"/>
        <w:gridCol w:w="6060"/>
      </w:tblGrid>
      <w:tr w:rsidR="00A122D8" w:rsidRPr="00A122D8" w:rsidTr="00967FB1">
        <w:trPr>
          <w:trHeight w:val="478"/>
        </w:trPr>
        <w:tc>
          <w:tcPr>
            <w:tcW w:w="4304" w:type="dxa"/>
            <w:tcMar>
              <w:top w:w="0" w:type="dxa"/>
              <w:left w:w="108" w:type="dxa"/>
              <w:bottom w:w="0" w:type="dxa"/>
              <w:right w:w="108" w:type="dxa"/>
            </w:tcMar>
            <w:hideMark/>
          </w:tcPr>
          <w:p w:rsidR="00A122D8" w:rsidRPr="00A122D8" w:rsidRDefault="00967FB1" w:rsidP="00967FB1">
            <w:pPr>
              <w:jc w:val="center"/>
              <w:rPr>
                <w:rFonts w:ascii="Times New Roman" w:hAnsi="Times New Roman"/>
                <w:color w:val="auto"/>
                <w:sz w:val="24"/>
                <w:szCs w:val="24"/>
              </w:rPr>
            </w:pPr>
            <w:r>
              <w:rPr>
                <w:rFonts w:ascii="Times New Roman" w:hAnsi="Times New Roman"/>
                <w:color w:val="auto"/>
                <w:sz w:val="24"/>
                <w:szCs w:val="24"/>
              </w:rPr>
              <w:lastRenderedPageBreak/>
              <w:t>PHÒNG GDĐT PHÚ GIÁO</w:t>
            </w:r>
          </w:p>
          <w:p w:rsidR="00A122D8" w:rsidRPr="00A122D8" w:rsidRDefault="00A122D8" w:rsidP="00967FB1">
            <w:pPr>
              <w:jc w:val="center"/>
              <w:rPr>
                <w:rFonts w:ascii="Times New Roman" w:hAnsi="Times New Roman"/>
                <w:color w:val="auto"/>
                <w:sz w:val="24"/>
                <w:szCs w:val="24"/>
              </w:rPr>
            </w:pPr>
            <w:r w:rsidRPr="00A122D8">
              <w:rPr>
                <w:rFonts w:ascii="Times New Roman" w:hAnsi="Times New Roman"/>
                <w:b/>
                <w:bCs/>
                <w:color w:val="auto"/>
                <w:sz w:val="24"/>
                <w:szCs w:val="24"/>
              </w:rPr>
              <w:t xml:space="preserve"> TRƯỜNG </w:t>
            </w:r>
            <w:r w:rsidR="00967FB1">
              <w:rPr>
                <w:rFonts w:ascii="Times New Roman" w:hAnsi="Times New Roman"/>
                <w:b/>
                <w:bCs/>
                <w:color w:val="auto"/>
                <w:sz w:val="24"/>
                <w:szCs w:val="24"/>
              </w:rPr>
              <w:t>TH VĨNH HÒA B</w:t>
            </w:r>
          </w:p>
          <w:p w:rsidR="00967FB1" w:rsidRDefault="00967FB1" w:rsidP="00967FB1">
            <w:pPr>
              <w:rPr>
                <w:rFonts w:ascii="Times New Roman" w:hAnsi="Times New Roman"/>
                <w:color w:val="auto"/>
                <w:sz w:val="24"/>
                <w:szCs w:val="24"/>
              </w:rPr>
            </w:pPr>
            <w:r>
              <w:rPr>
                <w:rFonts w:ascii="Times New Roman" w:hAnsi="Times New Roman"/>
                <w:noProof/>
                <w:color w:val="auto"/>
                <w:sz w:val="24"/>
                <w:szCs w:val="24"/>
              </w:rPr>
              <mc:AlternateContent>
                <mc:Choice Requires="wps">
                  <w:drawing>
                    <wp:anchor distT="0" distB="0" distL="114300" distR="114300" simplePos="0" relativeHeight="251660288" behindDoc="0" locked="0" layoutInCell="1" allowOverlap="1" wp14:anchorId="3D276056" wp14:editId="2AA7A5ED">
                      <wp:simplePos x="0" y="0"/>
                      <wp:positionH relativeFrom="column">
                        <wp:posOffset>974725</wp:posOffset>
                      </wp:positionH>
                      <wp:positionV relativeFrom="paragraph">
                        <wp:posOffset>34290</wp:posOffset>
                      </wp:positionV>
                      <wp:extent cx="70485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048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75pt,2.7pt" to="13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fOvQEAAMADAAAOAAAAZHJzL2Uyb0RvYy54bWysU02P0zAQvSPxHyzfadIVhVXUdA9dwQVB&#10;xbLcvc64sbA91tj0498zdtqA+JAQ4mLF9ntv5j1P1ncn78QBKFkMvVwuWikgaBxs2Pfy8dObF7dS&#10;pKzCoBwG6OUZkrzbPH+2PsYObnBENwAJFgmpO8ZejjnHrmmSHsGrtMAIgS8NkleZt7RvBlJHVveu&#10;uWnbV80RaYiEGlLi0/vpUm6qvjGg8wdjEmThesm95bpSXZ/K2mzWqtuTiqPVlzbUP3ThlQ1cdJa6&#10;V1mJr2R/kfJWEyY0eaHRN2iM1VA9sJtl+5Obh1FFqF44nBTnmNL/k9XvDzsSdujlSoqgPD/RQyZl&#10;92MWWwyBA0QSq5LTMaaO4duwo8suxR0V0ydDXhhn42cegRoDGxOnmvJ5ThlOWWg+fN2+vF3xW2i+&#10;WhbhZlIoSpFSfgvoRfnopbOh+FedOrxLeYJeIcwrHU091K98dlDALnwEw5641tRNnSbYOhIHxXMw&#10;fLmWrchCMda5mdTWkn8kXbCFBnXC/pY4o2tFDHkmehuQflc1n66tmgl/dT15LbafcDjXF6lx8JjU&#10;QC8jXebwx32lf//xNt8AAAD//wMAUEsDBBQABgAIAAAAIQD5L6Oa2gAAAAcBAAAPAAAAZHJzL2Rv&#10;d25yZXYueG1sTI7BTsMwEETvSPyDtUhcKuoQmlCFOBWqxIUegMIHOMmSRNjrELup+/csvcDxaUYz&#10;r9xEa8SMkx8cKbhdJiCQGtcO1Cn4eH+6WYPwQVOrjSNUcEIPm+ryotRF6470hvM+dIJHyBdaQR/C&#10;WEjpmx6t9ks3InH26SarA+PUyXbSRx63RqZJkkurB+KHXo+47bH52h+sgueX18Upjfni+z6rt3Fe&#10;m7jzRqnrq/j4ACJgDH9l+NVndajYqXYHar0wzNldxlUF2QoE52m+Yq7PLKtS/vevfgAAAP//AwBQ&#10;SwECLQAUAAYACAAAACEAtoM4kv4AAADhAQAAEwAAAAAAAAAAAAAAAAAAAAAAW0NvbnRlbnRfVHlw&#10;ZXNdLnhtbFBLAQItABQABgAIAAAAIQA4/SH/1gAAAJQBAAALAAAAAAAAAAAAAAAAAC8BAABfcmVs&#10;cy8ucmVsc1BLAQItABQABgAIAAAAIQDrWTfOvQEAAMADAAAOAAAAAAAAAAAAAAAAAC4CAABkcnMv&#10;ZTJvRG9jLnhtbFBLAQItABQABgAIAAAAIQD5L6Oa2gAAAAcBAAAPAAAAAAAAAAAAAAAAABcEAABk&#10;cnMvZG93bnJldi54bWxQSwUGAAAAAAQABADzAAAAHgUAAAAA&#10;" strokecolor="black [3040]"/>
                  </w:pict>
                </mc:Fallback>
              </mc:AlternateContent>
            </w:r>
            <w:r w:rsidR="00A122D8" w:rsidRPr="00A122D8">
              <w:rPr>
                <w:rFonts w:ascii="Times New Roman" w:hAnsi="Times New Roman"/>
                <w:color w:val="auto"/>
                <w:sz w:val="24"/>
                <w:szCs w:val="24"/>
              </w:rPr>
              <w:t>        </w:t>
            </w:r>
          </w:p>
          <w:p w:rsidR="00A122D8" w:rsidRPr="00A122D8" w:rsidRDefault="00A122D8" w:rsidP="00967FB1">
            <w:pPr>
              <w:rPr>
                <w:rFonts w:ascii="Times New Roman" w:hAnsi="Times New Roman"/>
                <w:color w:val="auto"/>
                <w:sz w:val="24"/>
                <w:szCs w:val="24"/>
              </w:rPr>
            </w:pPr>
            <w:r w:rsidRPr="00A122D8">
              <w:rPr>
                <w:rFonts w:ascii="Times New Roman" w:hAnsi="Times New Roman"/>
                <w:color w:val="auto"/>
                <w:sz w:val="24"/>
                <w:szCs w:val="24"/>
              </w:rPr>
              <w:t xml:space="preserve"> </w:t>
            </w:r>
          </w:p>
        </w:tc>
        <w:tc>
          <w:tcPr>
            <w:tcW w:w="6060" w:type="dxa"/>
            <w:tcMar>
              <w:top w:w="0" w:type="dxa"/>
              <w:left w:w="108" w:type="dxa"/>
              <w:bottom w:w="0" w:type="dxa"/>
              <w:right w:w="108" w:type="dxa"/>
            </w:tcMar>
            <w:hideMark/>
          </w:tcPr>
          <w:p w:rsidR="00A122D8" w:rsidRPr="00A122D8" w:rsidRDefault="00A122D8" w:rsidP="00967FB1">
            <w:pPr>
              <w:jc w:val="center"/>
              <w:rPr>
                <w:rFonts w:ascii="Times New Roman" w:hAnsi="Times New Roman"/>
                <w:color w:val="auto"/>
                <w:sz w:val="26"/>
                <w:szCs w:val="24"/>
              </w:rPr>
            </w:pPr>
            <w:r w:rsidRPr="00967FB1">
              <w:rPr>
                <w:rFonts w:ascii="Times New Roman" w:hAnsi="Times New Roman"/>
                <w:b/>
                <w:bCs/>
                <w:color w:val="auto"/>
                <w:sz w:val="26"/>
                <w:szCs w:val="24"/>
              </w:rPr>
              <w:t>CỘNG HÒA XÃ HỘI CHỦ NGHĨA VIỆT NAM</w:t>
            </w:r>
          </w:p>
          <w:p w:rsidR="00A122D8" w:rsidRPr="00A122D8" w:rsidRDefault="00A122D8" w:rsidP="00967FB1">
            <w:pPr>
              <w:jc w:val="center"/>
              <w:rPr>
                <w:rFonts w:ascii="Times New Roman" w:hAnsi="Times New Roman"/>
                <w:color w:val="auto"/>
                <w:sz w:val="26"/>
                <w:szCs w:val="24"/>
              </w:rPr>
            </w:pPr>
            <w:r w:rsidRPr="00967FB1">
              <w:rPr>
                <w:rFonts w:ascii="Times New Roman" w:hAnsi="Times New Roman"/>
                <w:b/>
                <w:bCs/>
                <w:color w:val="auto"/>
                <w:szCs w:val="26"/>
              </w:rPr>
              <w:t>Độc lập</w:t>
            </w:r>
            <w:r w:rsidR="00967FB1" w:rsidRPr="00967FB1">
              <w:rPr>
                <w:rFonts w:ascii="Times New Roman" w:hAnsi="Times New Roman"/>
                <w:b/>
                <w:bCs/>
                <w:color w:val="auto"/>
                <w:szCs w:val="26"/>
              </w:rPr>
              <w:t xml:space="preserve"> </w:t>
            </w:r>
            <w:r w:rsidRPr="00967FB1">
              <w:rPr>
                <w:rFonts w:ascii="Times New Roman" w:hAnsi="Times New Roman"/>
                <w:b/>
                <w:bCs/>
                <w:color w:val="auto"/>
                <w:szCs w:val="26"/>
              </w:rPr>
              <w:t>-</w:t>
            </w:r>
            <w:r w:rsidR="00967FB1" w:rsidRPr="00967FB1">
              <w:rPr>
                <w:rFonts w:ascii="Times New Roman" w:hAnsi="Times New Roman"/>
                <w:b/>
                <w:bCs/>
                <w:color w:val="auto"/>
                <w:szCs w:val="26"/>
              </w:rPr>
              <w:t xml:space="preserve"> </w:t>
            </w:r>
            <w:r w:rsidRPr="00967FB1">
              <w:rPr>
                <w:rFonts w:ascii="Times New Roman" w:hAnsi="Times New Roman"/>
                <w:b/>
                <w:bCs/>
                <w:color w:val="auto"/>
                <w:szCs w:val="26"/>
              </w:rPr>
              <w:t>Tự do</w:t>
            </w:r>
            <w:r w:rsidR="00967FB1" w:rsidRPr="00967FB1">
              <w:rPr>
                <w:rFonts w:ascii="Times New Roman" w:hAnsi="Times New Roman"/>
                <w:b/>
                <w:bCs/>
                <w:color w:val="auto"/>
                <w:szCs w:val="26"/>
              </w:rPr>
              <w:t xml:space="preserve"> </w:t>
            </w:r>
            <w:r w:rsidRPr="00967FB1">
              <w:rPr>
                <w:rFonts w:ascii="Times New Roman" w:hAnsi="Times New Roman"/>
                <w:b/>
                <w:bCs/>
                <w:color w:val="auto"/>
                <w:szCs w:val="26"/>
              </w:rPr>
              <w:t>-</w:t>
            </w:r>
            <w:r w:rsidR="00967FB1" w:rsidRPr="00967FB1">
              <w:rPr>
                <w:rFonts w:ascii="Times New Roman" w:hAnsi="Times New Roman"/>
                <w:b/>
                <w:bCs/>
                <w:color w:val="auto"/>
                <w:szCs w:val="26"/>
              </w:rPr>
              <w:t xml:space="preserve"> </w:t>
            </w:r>
            <w:r w:rsidRPr="00967FB1">
              <w:rPr>
                <w:rFonts w:ascii="Times New Roman" w:hAnsi="Times New Roman"/>
                <w:b/>
                <w:bCs/>
                <w:color w:val="auto"/>
                <w:szCs w:val="26"/>
              </w:rPr>
              <w:t>Hạnh phúc</w:t>
            </w:r>
          </w:p>
          <w:p w:rsidR="00A122D8" w:rsidRPr="00A122D8" w:rsidRDefault="00967FB1" w:rsidP="00967FB1">
            <w:pPr>
              <w:spacing w:after="100" w:afterAutospacing="1"/>
              <w:jc w:val="center"/>
              <w:rPr>
                <w:rFonts w:ascii="Times New Roman" w:hAnsi="Times New Roman"/>
                <w:color w:val="auto"/>
                <w:sz w:val="24"/>
                <w:szCs w:val="24"/>
              </w:rPr>
            </w:pPr>
            <w:r>
              <w:rPr>
                <w:rFonts w:ascii="Times New Roman" w:hAnsi="Times New Roman"/>
                <w:noProof/>
                <w:color w:val="auto"/>
                <w:sz w:val="24"/>
                <w:szCs w:val="24"/>
              </w:rPr>
              <mc:AlternateContent>
                <mc:Choice Requires="wps">
                  <w:drawing>
                    <wp:anchor distT="0" distB="0" distL="114300" distR="114300" simplePos="0" relativeHeight="251661312" behindDoc="0" locked="0" layoutInCell="1" allowOverlap="1" wp14:anchorId="7C953109" wp14:editId="02873277">
                      <wp:simplePos x="0" y="0"/>
                      <wp:positionH relativeFrom="column">
                        <wp:posOffset>784860</wp:posOffset>
                      </wp:positionH>
                      <wp:positionV relativeFrom="paragraph">
                        <wp:posOffset>19050</wp:posOffset>
                      </wp:positionV>
                      <wp:extent cx="2143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5pt" to="23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ZetQEAALcDAAAOAAAAZHJzL2Uyb0RvYy54bWysU8GO0zAQvSPxD5bvNE2BCkVN99AVXBBU&#10;LHyA1xk3FrbHGpum/XvGbptFgBBCXByP/d6beePJ5u7knTgCJYuhl+1iKQUEjYMNh15++fz2xRsp&#10;UlZhUA4D9PIMSd5tnz/bTLGDFY7oBiDBIiF1U+zlmHPsmibpEbxKC4wQ+NIgeZU5pEMzkJpY3btm&#10;tVyumwlpiIQaUuLT+8ul3FZ9Y0Dnj8YkyML1kmvLdaW6Ppa12W5UdyAVR6uvZah/qMIrGzjpLHWv&#10;shLfyP4i5a0mTGjyQqNv0BiroXpgN+3yJzcPo4pQvXBzUpzblP6frP5w3JOwQy/XUgTl+YkeMil7&#10;GLPYYQjcQCSxLn2aYuoYvgt7ukYp7qmYPhny5ct2xKn29jz3Fk5ZaD5cta9etqvXUujbXfNEjJTy&#10;O0AvyqaXzoZiW3Xq+D5lTsbQG4SDUsgldd3ls4MCduETGLbCydrKrkMEO0fiqPj5h69tscFaFVko&#10;xjo3k5Z/Jl2xhQZ1sP6WOKNrRgx5JnobkH6XNZ9upZoL/ub64rXYfsThXB+itoOnozq7TnIZvx/j&#10;Sn/637bfAQAA//8DAFBLAwQUAAYACAAAACEA3pyFIdsAAAAHAQAADwAAAGRycy9kb3ducmV2Lnht&#10;bEyPQU+DQBCF7yb+h82Y9GYXWkMbZGmM1pMeKHrwuGVHIGVnCbsF9Nc7erHHL+/lzTfZbradGHHw&#10;rSMF8TICgVQ501Kt4P3t+XYLwgdNRneOUMEXetjl11eZTo2b6IBjGWrBI+RTraAJoU+l9FWDVvul&#10;65E4+3SD1YFxqKUZ9MTjtpOrKEqk1S3xhUb3+NhgdSrPVsFm/1IW/fT0+l3IjSyK0YXt6UOpxc38&#10;cA8i4Bz+y/Crz+qQs9PRncl40TGv1glXFaz5Jc7vkjgGcfxjmWfy0j//AQAA//8DAFBLAQItABQA&#10;BgAIAAAAIQC2gziS/gAAAOEBAAATAAAAAAAAAAAAAAAAAAAAAABbQ29udGVudF9UeXBlc10ueG1s&#10;UEsBAi0AFAAGAAgAAAAhADj9If/WAAAAlAEAAAsAAAAAAAAAAAAAAAAALwEAAF9yZWxzLy5yZWxz&#10;UEsBAi0AFAAGAAgAAAAhAHWxBl61AQAAtwMAAA4AAAAAAAAAAAAAAAAALgIAAGRycy9lMm9Eb2Mu&#10;eG1sUEsBAi0AFAAGAAgAAAAhAN6chSHbAAAABwEAAA8AAAAAAAAAAAAAAAAADwQAAGRycy9kb3du&#10;cmV2LnhtbFBLBQYAAAAABAAEAPMAAAAXBQAAAAA=&#10;" strokecolor="black [3040]"/>
                  </w:pict>
                </mc:Fallback>
              </mc:AlternateContent>
            </w:r>
          </w:p>
        </w:tc>
      </w:tr>
      <w:tr w:rsidR="00A122D8" w:rsidRPr="00A122D8" w:rsidTr="00967FB1">
        <w:trPr>
          <w:trHeight w:val="478"/>
        </w:trPr>
        <w:tc>
          <w:tcPr>
            <w:tcW w:w="4304" w:type="dxa"/>
            <w:tcMar>
              <w:top w:w="0" w:type="dxa"/>
              <w:left w:w="108" w:type="dxa"/>
              <w:bottom w:w="0" w:type="dxa"/>
              <w:right w:w="108" w:type="dxa"/>
            </w:tcMar>
            <w:hideMark/>
          </w:tcPr>
          <w:p w:rsidR="00A122D8" w:rsidRPr="00A122D8" w:rsidRDefault="00A122D8" w:rsidP="00967FB1">
            <w:pPr>
              <w:jc w:val="center"/>
              <w:rPr>
                <w:rFonts w:ascii="Times New Roman" w:hAnsi="Times New Roman"/>
                <w:color w:val="FF0000"/>
                <w:sz w:val="24"/>
                <w:szCs w:val="24"/>
              </w:rPr>
            </w:pPr>
          </w:p>
        </w:tc>
        <w:tc>
          <w:tcPr>
            <w:tcW w:w="6060" w:type="dxa"/>
            <w:tcMar>
              <w:top w:w="0" w:type="dxa"/>
              <w:left w:w="108" w:type="dxa"/>
              <w:bottom w:w="0" w:type="dxa"/>
              <w:right w:w="108" w:type="dxa"/>
            </w:tcMar>
            <w:hideMark/>
          </w:tcPr>
          <w:p w:rsidR="00A122D8" w:rsidRPr="00A122D8" w:rsidRDefault="00967FB1" w:rsidP="00967FB1">
            <w:pPr>
              <w:spacing w:before="100" w:beforeAutospacing="1" w:after="120"/>
              <w:jc w:val="center"/>
              <w:rPr>
                <w:rFonts w:ascii="Times New Roman" w:hAnsi="Times New Roman"/>
                <w:color w:val="auto"/>
                <w:szCs w:val="24"/>
              </w:rPr>
            </w:pPr>
            <w:r w:rsidRPr="00967FB1">
              <w:rPr>
                <w:rFonts w:ascii="Times New Roman" w:hAnsi="Times New Roman"/>
                <w:i/>
                <w:iCs/>
                <w:color w:val="auto"/>
                <w:szCs w:val="26"/>
              </w:rPr>
              <w:t xml:space="preserve">Vĩnh Hòa, ngày     tháng  </w:t>
            </w:r>
            <w:r w:rsidR="00A122D8" w:rsidRPr="00967FB1">
              <w:rPr>
                <w:rFonts w:ascii="Times New Roman" w:hAnsi="Times New Roman"/>
                <w:i/>
                <w:iCs/>
                <w:color w:val="auto"/>
                <w:szCs w:val="26"/>
              </w:rPr>
              <w:t>  năm 201</w:t>
            </w:r>
            <w:r w:rsidRPr="00967FB1">
              <w:rPr>
                <w:rFonts w:ascii="Times New Roman" w:hAnsi="Times New Roman"/>
                <w:i/>
                <w:iCs/>
                <w:color w:val="auto"/>
                <w:szCs w:val="26"/>
              </w:rPr>
              <w:t>9</w:t>
            </w:r>
          </w:p>
        </w:tc>
      </w:tr>
    </w:tbl>
    <w:p w:rsidR="00967FB1" w:rsidRDefault="00967FB1" w:rsidP="00967FB1">
      <w:pPr>
        <w:jc w:val="center"/>
        <w:rPr>
          <w:rFonts w:ascii="Times New Roman" w:hAnsi="Times New Roman"/>
          <w:b/>
          <w:bCs/>
          <w:color w:val="000000"/>
          <w:szCs w:val="28"/>
        </w:rPr>
      </w:pPr>
    </w:p>
    <w:p w:rsidR="00A122D8" w:rsidRPr="00A122D8" w:rsidRDefault="00A122D8" w:rsidP="00967FB1">
      <w:pPr>
        <w:jc w:val="center"/>
        <w:rPr>
          <w:rFonts w:ascii="Times New Roman" w:hAnsi="Times New Roman"/>
          <w:color w:val="000000"/>
          <w:sz w:val="24"/>
          <w:szCs w:val="24"/>
        </w:rPr>
      </w:pPr>
      <w:r w:rsidRPr="00A122D8">
        <w:rPr>
          <w:rFonts w:ascii="Times New Roman" w:hAnsi="Times New Roman"/>
          <w:b/>
          <w:bCs/>
          <w:color w:val="000000"/>
          <w:szCs w:val="28"/>
        </w:rPr>
        <w:t>TIÊU CHÍ ĐÁNH GIÁ XẾP LOẠI THI ĐUA</w:t>
      </w:r>
    </w:p>
    <w:p w:rsidR="00967FB1" w:rsidRDefault="00A122D8" w:rsidP="00967FB1">
      <w:pPr>
        <w:jc w:val="center"/>
        <w:rPr>
          <w:rFonts w:ascii="Times New Roman" w:hAnsi="Times New Roman"/>
          <w:color w:val="000000"/>
          <w:sz w:val="24"/>
          <w:szCs w:val="24"/>
        </w:rPr>
      </w:pPr>
      <w:r w:rsidRPr="00A122D8">
        <w:rPr>
          <w:rFonts w:ascii="Times New Roman" w:hAnsi="Times New Roman"/>
          <w:b/>
          <w:bCs/>
          <w:color w:val="000000"/>
          <w:szCs w:val="28"/>
        </w:rPr>
        <w:t>CÁN BỘ-GIÁO VIÊN-NHÂN VIÊN</w:t>
      </w:r>
    </w:p>
    <w:p w:rsidR="00A122D8" w:rsidRPr="00803370" w:rsidRDefault="003112C3" w:rsidP="00967FB1">
      <w:pPr>
        <w:jc w:val="center"/>
        <w:rPr>
          <w:rFonts w:ascii="Times New Roman" w:hAnsi="Times New Roman"/>
          <w:color w:val="auto"/>
          <w:sz w:val="22"/>
          <w:szCs w:val="24"/>
        </w:rPr>
      </w:pPr>
      <w:r w:rsidRPr="00803370">
        <w:rPr>
          <w:rFonts w:ascii="Times New Roman" w:hAnsi="Times New Roman"/>
          <w:bCs/>
          <w:i/>
          <w:color w:val="auto"/>
          <w:sz w:val="26"/>
          <w:szCs w:val="28"/>
        </w:rPr>
        <w:t>(Ban hành kèm theo Quyết định số ....../QĐ-THVHB ngày.....tháng.......năm 2019</w:t>
      </w:r>
      <w:r w:rsidR="00967FB1" w:rsidRPr="00803370">
        <w:rPr>
          <w:rFonts w:ascii="Times New Roman" w:hAnsi="Times New Roman"/>
          <w:bCs/>
          <w:i/>
          <w:color w:val="auto"/>
          <w:sz w:val="26"/>
          <w:szCs w:val="28"/>
        </w:rPr>
        <w:t>)</w:t>
      </w:r>
    </w:p>
    <w:p w:rsidR="00803370" w:rsidRDefault="00155F4D" w:rsidP="00803370">
      <w:pPr>
        <w:spacing w:before="100" w:beforeAutospacing="1"/>
        <w:jc w:val="both"/>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62336" behindDoc="0" locked="0" layoutInCell="1" allowOverlap="1" wp14:anchorId="78580634" wp14:editId="63F2DE7E">
                <wp:simplePos x="0" y="0"/>
                <wp:positionH relativeFrom="column">
                  <wp:posOffset>2167889</wp:posOffset>
                </wp:positionH>
                <wp:positionV relativeFrom="paragraph">
                  <wp:posOffset>95885</wp:posOffset>
                </wp:positionV>
                <wp:extent cx="1647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0.7pt,7.55pt" to="300.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MstgEAALcDAAAOAAAAZHJzL2Uyb0RvYy54bWysU8GO0zAQvSPxD5bvNG0F21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5u7pdvpNCX++aZ2Kk&#10;lD8AelE2nXQ2FNuqVYePKXMyhl4hHJRCzqnrLp8cFLALX8CwlZKssusQwdaROCh+/v5pUWywVkUW&#10;irHOTaT530kXbKFBHax/JU7omhFDnojeBqQ/Zc3Ha6nmjL+6Pnstth+xP9WHqO3g6ajOLpNcxu/n&#10;uNKf/7fNDwAAAP//AwBQSwMEFAAGAAgAAAAhAEkN4fneAAAACQEAAA8AAABkcnMvZG93bnJldi54&#10;bWxMj01PwzAMhu9I/IfISNxYUhjbKE0nxMeJHUrhwDFrTFutcaomawu/HiMOcLTfR68fZ9vZdWLE&#10;IbSeNCQLBQKp8ralWsPb69PFBkSIhqzpPKGGTwywzU9PMpNaP9ELjmWsBZdQSI2GJsY+lTJUDToT&#10;Fr5H4uzDD85EHoda2sFMXO46eanUSjrTEl9oTI/3DVaH8ug0rB+fy6KfHnZfhVzLohh93BzetT4/&#10;m+9uQUSc4x8MP/qsDjk77f2RbBCdhqtlsmSUg+sEBAMrpW5A7H8XMs/k/w/ybwAAAP//AwBQSwEC&#10;LQAUAAYACAAAACEAtoM4kv4AAADhAQAAEwAAAAAAAAAAAAAAAAAAAAAAW0NvbnRlbnRfVHlwZXNd&#10;LnhtbFBLAQItABQABgAIAAAAIQA4/SH/1gAAAJQBAAALAAAAAAAAAAAAAAAAAC8BAABfcmVscy8u&#10;cmVsc1BLAQItABQABgAIAAAAIQCGs1MstgEAALcDAAAOAAAAAAAAAAAAAAAAAC4CAABkcnMvZTJv&#10;RG9jLnhtbFBLAQItABQABgAIAAAAIQBJDeH53gAAAAkBAAAPAAAAAAAAAAAAAAAAABAEAABkcnMv&#10;ZG93bnJldi54bWxQSwUGAAAAAAQABADzAAAAGwUAAAAA&#10;" strokecolor="black [3040]"/>
            </w:pict>
          </mc:Fallback>
        </mc:AlternateContent>
      </w:r>
      <w:r w:rsidR="00A122D8" w:rsidRPr="00A122D8">
        <w:rPr>
          <w:rFonts w:ascii="Times New Roman" w:hAnsi="Times New Roman"/>
          <w:color w:val="000000"/>
          <w:szCs w:val="28"/>
        </w:rPr>
        <w:t> </w:t>
      </w:r>
      <w:r w:rsidR="00803370">
        <w:rPr>
          <w:rFonts w:ascii="Times New Roman" w:hAnsi="Times New Roman"/>
          <w:color w:val="000000"/>
          <w:szCs w:val="28"/>
        </w:rPr>
        <w:tab/>
      </w:r>
    </w:p>
    <w:p w:rsidR="00A122D8" w:rsidRPr="00A122D8" w:rsidRDefault="00690F6E" w:rsidP="00803370">
      <w:pPr>
        <w:spacing w:before="100" w:beforeAutospacing="1"/>
        <w:ind w:firstLine="720"/>
        <w:jc w:val="both"/>
        <w:rPr>
          <w:rFonts w:ascii="Times New Roman" w:hAnsi="Times New Roman"/>
          <w:color w:val="000000"/>
          <w:sz w:val="24"/>
          <w:szCs w:val="24"/>
        </w:rPr>
      </w:pPr>
      <w:r>
        <w:rPr>
          <w:rFonts w:ascii="Times New Roman" w:hAnsi="Times New Roman"/>
          <w:b/>
          <w:bCs/>
          <w:color w:val="000000"/>
          <w:szCs w:val="28"/>
        </w:rPr>
        <w:t>A. NHỮNG QUY</w:t>
      </w:r>
      <w:r w:rsidR="00A122D8" w:rsidRPr="00A122D8">
        <w:rPr>
          <w:rFonts w:ascii="Times New Roman" w:hAnsi="Times New Roman"/>
          <w:b/>
          <w:bCs/>
          <w:color w:val="000000"/>
          <w:szCs w:val="28"/>
        </w:rPr>
        <w:t xml:space="preserve"> ĐỊNH CH</w:t>
      </w:r>
      <w:r w:rsidR="00967FB1">
        <w:rPr>
          <w:rFonts w:ascii="Times New Roman" w:hAnsi="Times New Roman"/>
          <w:b/>
          <w:bCs/>
          <w:color w:val="000000"/>
          <w:szCs w:val="28"/>
        </w:rPr>
        <w:t>UNG TRONG VIỆC ĐÁNH GIÁ THI ĐUA</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rPr>
        <w:t>1. Căn cứ vào chức năng, nhiệm vụ và yêu cầu cụ thể của từng vị trí công tác để xây dựng các tiêu chí thi đua nhằm tạo lên động lực và chuẩn mực góp phần giúp cho cán bộ, giáo viên, nhân viên phấn đấu nỗ lực để hoàn thành tốt nhiệm vụ của bản thân.</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2. Các tiêu chí được xây dựng phải đảm bảo tính thực tiễn, tính khoa học, tính chính xác, khách quan và công bằng trong công tác đánh giá thi đua.</w:t>
      </w:r>
    </w:p>
    <w:p w:rsidR="00A122D8" w:rsidRPr="00A122D8" w:rsidRDefault="00A122D8" w:rsidP="00C10074">
      <w:pPr>
        <w:spacing w:after="120"/>
        <w:jc w:val="both"/>
        <w:rPr>
          <w:rFonts w:ascii="Times New Roman" w:hAnsi="Times New Roman"/>
          <w:color w:val="FF0000"/>
          <w:sz w:val="24"/>
          <w:szCs w:val="24"/>
        </w:rPr>
      </w:pPr>
      <w:r w:rsidRPr="00A122D8">
        <w:rPr>
          <w:rFonts w:ascii="Times New Roman" w:hAnsi="Times New Roman"/>
          <w:color w:val="000000"/>
          <w:szCs w:val="28"/>
        </w:rPr>
        <w:t xml:space="preserve">          3. Kết quả thi đua sẽ là một căn cứ quan trọng để đánh giá mức độ hoàn thành công việc, đánh giá xếp loại công chức, xét tặng các danh hiệu thi đua </w:t>
      </w:r>
      <w:r w:rsidRPr="00C10074">
        <w:rPr>
          <w:rFonts w:ascii="Times New Roman" w:hAnsi="Times New Roman"/>
          <w:color w:val="auto"/>
          <w:szCs w:val="28"/>
        </w:rPr>
        <w:t>trong năm.</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4. Công tác đánh giá thi đua được tiến hành vào 2 đợt ở cuối mỗi kì học trong năm học. Đồng thời phải đảm bảo đúng qui trình, thủ tục và xét thi đua.</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xml:space="preserve">           5. Tiêu chí thi đua được xây dựng trên cơ sở yêu cầu của nhiệm vụ được qui đổi và cho điểm tối đa cho từng nhiệm vụ cụ thể nếu thực hiện tốt, còn nếu không đáp ứng được các yêu cầu đó thì đối </w:t>
      </w:r>
      <w:r w:rsidR="0003656C">
        <w:rPr>
          <w:rFonts w:ascii="Times New Roman" w:hAnsi="Times New Roman"/>
          <w:color w:val="000000"/>
          <w:szCs w:val="28"/>
        </w:rPr>
        <w:t xml:space="preserve">chiếu </w:t>
      </w:r>
      <w:r w:rsidRPr="00A122D8">
        <w:rPr>
          <w:rFonts w:ascii="Times New Roman" w:hAnsi="Times New Roman"/>
          <w:color w:val="000000"/>
          <w:szCs w:val="28"/>
        </w:rPr>
        <w:t>trừ điểm số tương ứng.</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6. Điểm thưởng cho cá nhân được tính cho mỗi một hoạt động tốt, được cộng vào kết quả cuối cùng của tổng điểm các tiêu chí.</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7. Việc xếp loại thi đua căn cứ vào tổng điểm chung và điểm giới hạn của từng tiêu chí.</w:t>
      </w:r>
    </w:p>
    <w:p w:rsidR="00A122D8" w:rsidRPr="00A122D8" w:rsidRDefault="00690F6E" w:rsidP="00C10074">
      <w:pPr>
        <w:spacing w:after="120"/>
        <w:ind w:firstLine="720"/>
        <w:jc w:val="both"/>
        <w:rPr>
          <w:rFonts w:ascii="Times New Roman" w:hAnsi="Times New Roman"/>
          <w:color w:val="000000"/>
          <w:sz w:val="24"/>
          <w:szCs w:val="24"/>
        </w:rPr>
      </w:pPr>
      <w:r>
        <w:rPr>
          <w:rFonts w:ascii="Times New Roman" w:hAnsi="Times New Roman"/>
          <w:b/>
          <w:bCs/>
          <w:color w:val="000000"/>
          <w:szCs w:val="28"/>
        </w:rPr>
        <w:t>B. CÁCH TÍNH ĐIỂM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rPr>
        <w:t>I. CÁN BỘ QUẢN L</w:t>
      </w:r>
      <w:r w:rsidR="00690F6E">
        <w:rPr>
          <w:rFonts w:ascii="Times New Roman" w:hAnsi="Times New Roman"/>
          <w:b/>
          <w:bCs/>
          <w:color w:val="000000"/>
          <w:szCs w:val="28"/>
        </w:rPr>
        <w:t>Ý</w:t>
      </w:r>
      <w:r w:rsidR="00CC2E25">
        <w:rPr>
          <w:rFonts w:ascii="Times New Roman" w:hAnsi="Times New Roman"/>
          <w:b/>
          <w:bCs/>
          <w:color w:val="000000"/>
          <w:szCs w:val="28"/>
        </w:rPr>
        <w:t xml:space="preserve"> (</w:t>
      </w:r>
      <w:r w:rsidRPr="00A122D8">
        <w:rPr>
          <w:rFonts w:ascii="Times New Roman" w:hAnsi="Times New Roman"/>
          <w:b/>
          <w:bCs/>
          <w:color w:val="000000"/>
          <w:szCs w:val="28"/>
        </w:rPr>
        <w:t>100 điểm</w:t>
      </w:r>
      <w:r w:rsidR="00CC2E25">
        <w:rPr>
          <w:rFonts w:ascii="Times New Roman" w:hAnsi="Times New Roman"/>
          <w:b/>
          <w:bCs/>
          <w:color w:val="000000"/>
          <w:szCs w:val="28"/>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rPr>
        <w:t xml:space="preserve">1. </w:t>
      </w:r>
      <w:r w:rsidR="00CC2E25">
        <w:rPr>
          <w:rFonts w:ascii="Times New Roman" w:hAnsi="Times New Roman"/>
          <w:b/>
          <w:bCs/>
          <w:color w:val="000000"/>
          <w:szCs w:val="28"/>
        </w:rPr>
        <w:t>Nề nếp</w:t>
      </w:r>
      <w:r w:rsidRPr="00A122D8">
        <w:rPr>
          <w:rFonts w:ascii="Times New Roman" w:hAnsi="Times New Roman"/>
          <w:b/>
          <w:bCs/>
          <w:color w:val="000000"/>
          <w:szCs w:val="28"/>
        </w:rPr>
        <w:t> </w:t>
      </w:r>
      <w:r w:rsidRPr="00A122D8">
        <w:rPr>
          <w:rFonts w:ascii="Times New Roman" w:hAnsi="Times New Roman"/>
          <w:i/>
          <w:iCs/>
          <w:color w:val="000000"/>
          <w:szCs w:val="28"/>
        </w:rPr>
        <w:t>(15 điểm)</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Đảm bảo việc thực hiện các buổi trực lãnh đạo có hiệu quả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5</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Đảm bảo các buổi sinh hoạt lãnh đạo, cơ quan, đoàn thể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11537E">
            <w:pPr>
              <w:spacing w:before="100" w:beforeAutospacing="1" w:after="120"/>
              <w:jc w:val="both"/>
              <w:rPr>
                <w:rFonts w:ascii="Times New Roman" w:hAnsi="Times New Roman"/>
                <w:color w:val="auto"/>
                <w:sz w:val="24"/>
                <w:szCs w:val="24"/>
              </w:rPr>
            </w:pPr>
            <w:r>
              <w:rPr>
                <w:rFonts w:ascii="Times New Roman" w:hAnsi="Times New Roman"/>
                <w:color w:val="auto"/>
                <w:szCs w:val="28"/>
              </w:rPr>
              <w:t> 5</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3</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Có theo dõi và chỉ đạo các hoạt động của các tổ </w:t>
            </w:r>
            <w:r w:rsidRPr="00A122D8">
              <w:rPr>
                <w:rFonts w:ascii="Times New Roman" w:hAnsi="Times New Roman"/>
                <w:color w:val="auto"/>
                <w:szCs w:val="28"/>
                <w:lang w:val="pt-BR"/>
              </w:rPr>
              <w:t>được phân công phụ trách</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5</w:t>
            </w:r>
            <w:r w:rsidR="00A122D8" w:rsidRPr="00A122D8">
              <w:rPr>
                <w:rFonts w:ascii="Times New Roman" w:hAnsi="Times New Roman"/>
                <w:color w:val="auto"/>
                <w:szCs w:val="28"/>
              </w:rPr>
              <w:t xml:space="preserve"> điểm</w:t>
            </w:r>
          </w:p>
        </w:tc>
      </w:tr>
    </w:tbl>
    <w:p w:rsidR="00A122D8" w:rsidRPr="00A122D8" w:rsidRDefault="00A122D8" w:rsidP="00CC2E25">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lastRenderedPageBreak/>
        <w:t xml:space="preserve">2. </w:t>
      </w:r>
      <w:r w:rsidR="00CC2E25">
        <w:rPr>
          <w:rFonts w:ascii="Times New Roman" w:hAnsi="Times New Roman"/>
          <w:b/>
          <w:bCs/>
          <w:color w:val="000000"/>
          <w:szCs w:val="28"/>
          <w:lang w:val="pt-BR"/>
        </w:rPr>
        <w:t>Kế hoạch công tác</w:t>
      </w:r>
      <w:r w:rsidRPr="00A122D8">
        <w:rPr>
          <w:rFonts w:ascii="Times New Roman" w:hAnsi="Times New Roman"/>
          <w:color w:val="000000"/>
          <w:szCs w:val="28"/>
          <w:lang w:val="pt-BR"/>
        </w:rPr>
        <w:t> </w:t>
      </w:r>
      <w:r w:rsidRPr="00A122D8">
        <w:rPr>
          <w:rFonts w:ascii="Times New Roman" w:hAnsi="Times New Roman"/>
          <w:i/>
          <w:iCs/>
          <w:color w:val="000000"/>
          <w:szCs w:val="28"/>
          <w:lang w:val="pt-BR"/>
        </w:rPr>
        <w:t>(10 điểm)</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Xây dựng kế hoạch công tác thuộc lĩnh vực phụ trách</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5</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pacing w:val="-16"/>
                <w:szCs w:val="28"/>
                <w:lang w:val="pt-BR"/>
              </w:rPr>
              <w:t>Kế hoạch công tác đảm bảo tính khoa học, tính thực tiễn, chính xác, tính khả thi.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3</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3</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Chủ động triển khai kế hoạch thuộc lĩnh vực công tác theo Nghị quyết của chi bộ và Hội đồng sư phạm.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11537E">
            <w:pPr>
              <w:spacing w:before="100" w:beforeAutospacing="1" w:after="120"/>
              <w:jc w:val="both"/>
              <w:rPr>
                <w:rFonts w:ascii="Times New Roman" w:hAnsi="Times New Roman"/>
                <w:color w:val="auto"/>
                <w:sz w:val="24"/>
                <w:szCs w:val="24"/>
              </w:rPr>
            </w:pPr>
            <w:r>
              <w:rPr>
                <w:rFonts w:ascii="Times New Roman" w:hAnsi="Times New Roman"/>
                <w:color w:val="auto"/>
                <w:szCs w:val="28"/>
              </w:rPr>
              <w:t> 2</w:t>
            </w:r>
            <w:r w:rsidR="00A122D8" w:rsidRPr="00A122D8">
              <w:rPr>
                <w:rFonts w:ascii="Times New Roman" w:hAnsi="Times New Roman"/>
                <w:color w:val="auto"/>
                <w:szCs w:val="28"/>
              </w:rPr>
              <w:t xml:space="preserve"> điểm</w:t>
            </w:r>
          </w:p>
        </w:tc>
      </w:tr>
    </w:tbl>
    <w:p w:rsidR="00A122D8" w:rsidRPr="00A122D8" w:rsidRDefault="00A122D8" w:rsidP="00CC2E25">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 xml:space="preserve">3. </w:t>
      </w:r>
      <w:r w:rsidR="00CC2E25">
        <w:rPr>
          <w:rFonts w:ascii="Times New Roman" w:hAnsi="Times New Roman"/>
          <w:b/>
          <w:bCs/>
          <w:color w:val="000000"/>
          <w:szCs w:val="28"/>
          <w:lang w:val="pt-BR"/>
        </w:rPr>
        <w:t>Công tác tổ chức</w:t>
      </w:r>
      <w:r w:rsidRPr="00A122D8">
        <w:rPr>
          <w:rFonts w:ascii="Times New Roman" w:hAnsi="Times New Roman"/>
          <w:b/>
          <w:bCs/>
          <w:color w:val="000000"/>
          <w:szCs w:val="28"/>
          <w:lang w:val="pt-BR"/>
        </w:rPr>
        <w:t xml:space="preserve">, </w:t>
      </w:r>
      <w:r w:rsidR="00CC2E25">
        <w:rPr>
          <w:rFonts w:ascii="Times New Roman" w:hAnsi="Times New Roman"/>
          <w:b/>
          <w:bCs/>
          <w:color w:val="000000"/>
          <w:szCs w:val="28"/>
          <w:lang w:val="pt-BR"/>
        </w:rPr>
        <w:t>chỉ đạo</w:t>
      </w:r>
      <w:r w:rsidRPr="00A122D8">
        <w:rPr>
          <w:rFonts w:ascii="Times New Roman" w:hAnsi="Times New Roman"/>
          <w:b/>
          <w:bCs/>
          <w:color w:val="000000"/>
          <w:szCs w:val="28"/>
          <w:lang w:val="pt-BR"/>
        </w:rPr>
        <w:t xml:space="preserve">, </w:t>
      </w:r>
      <w:r w:rsidR="00CC2E25">
        <w:rPr>
          <w:rFonts w:ascii="Times New Roman" w:hAnsi="Times New Roman"/>
          <w:b/>
          <w:bCs/>
          <w:color w:val="000000"/>
          <w:szCs w:val="28"/>
          <w:lang w:val="pt-BR"/>
        </w:rPr>
        <w:t>kiểm tra đánh giá</w:t>
      </w:r>
      <w:r w:rsidRPr="00A122D8">
        <w:rPr>
          <w:rFonts w:ascii="Times New Roman" w:hAnsi="Times New Roman"/>
          <w:color w:val="000000"/>
          <w:szCs w:val="28"/>
          <w:lang w:val="pt-BR"/>
        </w:rPr>
        <w:t> </w:t>
      </w:r>
      <w:r w:rsidRPr="00A122D8">
        <w:rPr>
          <w:rFonts w:ascii="Times New Roman" w:hAnsi="Times New Roman"/>
          <w:i/>
          <w:iCs/>
          <w:color w:val="000000"/>
          <w:szCs w:val="28"/>
          <w:lang w:val="pt-BR"/>
        </w:rPr>
        <w:t>(20 điểm)</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Tổ chức thực hiện nhiệm vụ</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5</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CC2E25"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lang w:val="pt-BR"/>
              </w:rPr>
              <w:t>Chỉ đạo và quản lý</w:t>
            </w:r>
            <w:r w:rsidR="00A122D8" w:rsidRPr="00A122D8">
              <w:rPr>
                <w:rFonts w:ascii="Times New Roman" w:hAnsi="Times New Roman"/>
                <w:color w:val="auto"/>
                <w:szCs w:val="28"/>
                <w:lang w:val="pt-BR"/>
              </w:rPr>
              <w:t xml:space="preserve"> nội dung công tác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xml:space="preserve">5 </w:t>
            </w:r>
            <w:r w:rsidR="00A122D8" w:rsidRPr="00A122D8">
              <w:rPr>
                <w:rFonts w:ascii="Times New Roman" w:hAnsi="Times New Roman"/>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3</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Có biện pháp kiểm tra nhằm nâng cao hiệu quả quá trình thực hiện nhiệm vụ</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11537E" w:rsidP="0011537E">
            <w:pPr>
              <w:spacing w:before="100" w:beforeAutospacing="1" w:after="120"/>
              <w:jc w:val="both"/>
              <w:rPr>
                <w:rFonts w:ascii="Times New Roman" w:hAnsi="Times New Roman"/>
                <w:color w:val="auto"/>
                <w:sz w:val="24"/>
                <w:szCs w:val="24"/>
              </w:rPr>
            </w:pPr>
            <w:r>
              <w:rPr>
                <w:rFonts w:ascii="Times New Roman" w:hAnsi="Times New Roman"/>
                <w:color w:val="auto"/>
                <w:szCs w:val="28"/>
              </w:rPr>
              <w:t>5</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4</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Công tác đánh giá kết quả thực hiện nhiệm vụ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5</w:t>
            </w:r>
            <w:r w:rsidR="00A122D8" w:rsidRPr="00A122D8">
              <w:rPr>
                <w:rFonts w:ascii="Times New Roman" w:hAnsi="Times New Roman"/>
                <w:color w:val="auto"/>
                <w:szCs w:val="28"/>
              </w:rPr>
              <w:t xml:space="preserve"> điểm</w:t>
            </w:r>
          </w:p>
        </w:tc>
      </w:tr>
    </w:tbl>
    <w:p w:rsidR="00A122D8" w:rsidRPr="00A122D8" w:rsidRDefault="00A122D8" w:rsidP="0011537E">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 xml:space="preserve">4. </w:t>
      </w:r>
      <w:r w:rsidR="0011537E">
        <w:rPr>
          <w:rFonts w:ascii="Times New Roman" w:hAnsi="Times New Roman"/>
          <w:b/>
          <w:bCs/>
          <w:color w:val="000000"/>
          <w:szCs w:val="28"/>
          <w:lang w:val="pt-BR"/>
        </w:rPr>
        <w:t>Hiệu quả công tác</w:t>
      </w:r>
      <w:r w:rsidRPr="00A122D8">
        <w:rPr>
          <w:rFonts w:ascii="Times New Roman" w:hAnsi="Times New Roman"/>
          <w:color w:val="000000"/>
          <w:szCs w:val="28"/>
          <w:lang w:val="pt-BR"/>
        </w:rPr>
        <w:t> </w:t>
      </w:r>
      <w:r w:rsidRPr="00A122D8">
        <w:rPr>
          <w:rFonts w:ascii="Times New Roman" w:hAnsi="Times New Roman"/>
          <w:i/>
          <w:iCs/>
          <w:color w:val="000000"/>
          <w:szCs w:val="28"/>
          <w:lang w:val="pt-BR"/>
        </w:rPr>
        <w:t>(35 điểm)</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Thực hiện đúng kế hoạch đề ra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0F0CC7"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2</w:t>
            </w:r>
            <w:r w:rsidR="0011537E">
              <w:rPr>
                <w:rFonts w:ascii="Times New Roman" w:hAnsi="Times New Roman"/>
                <w:color w:val="auto"/>
                <w:szCs w:val="28"/>
              </w:rPr>
              <w:t>0</w:t>
            </w:r>
            <w:r w:rsidR="00A122D8" w:rsidRPr="00A122D8">
              <w:rPr>
                <w:rFonts w:ascii="Times New Roman" w:hAnsi="Times New Roman"/>
                <w:color w:val="auto"/>
                <w:szCs w:val="28"/>
              </w:rPr>
              <w:t xml:space="preserve"> điểm</w:t>
            </w:r>
          </w:p>
        </w:tc>
      </w:tr>
      <w:tr w:rsidR="00A122D8" w:rsidRPr="00A122D8" w:rsidTr="00AD1FF1">
        <w:trPr>
          <w:trHeight w:val="681"/>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Những nội dung trong kế hoạch được thực hiện ở mức độ tốt trở lên và góp phần vào nâng cao hiệu quả chung của nhà trường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15</w:t>
            </w:r>
            <w:r w:rsidR="00A122D8" w:rsidRPr="00A122D8">
              <w:rPr>
                <w:rFonts w:ascii="Times New Roman" w:hAnsi="Times New Roman"/>
                <w:color w:val="auto"/>
                <w:szCs w:val="28"/>
              </w:rPr>
              <w:t xml:space="preserve"> điểm</w:t>
            </w:r>
          </w:p>
        </w:tc>
      </w:tr>
    </w:tbl>
    <w:p w:rsidR="00A122D8" w:rsidRPr="00A122D8" w:rsidRDefault="00A122D8" w:rsidP="00165142">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 xml:space="preserve">5. </w:t>
      </w:r>
      <w:r w:rsidR="00165142">
        <w:rPr>
          <w:rFonts w:ascii="Times New Roman" w:hAnsi="Times New Roman"/>
          <w:b/>
          <w:bCs/>
          <w:color w:val="000000"/>
          <w:szCs w:val="28"/>
          <w:lang w:val="pt-BR"/>
        </w:rPr>
        <w:t>Công tác đổi mới quản lý</w:t>
      </w:r>
      <w:r w:rsidRPr="00A122D8">
        <w:rPr>
          <w:rFonts w:ascii="Times New Roman" w:hAnsi="Times New Roman"/>
          <w:color w:val="000000"/>
          <w:szCs w:val="28"/>
          <w:lang w:val="pt-BR"/>
        </w:rPr>
        <w:t> </w:t>
      </w:r>
      <w:r w:rsidRPr="00A122D8">
        <w:rPr>
          <w:rFonts w:ascii="Times New Roman" w:hAnsi="Times New Roman"/>
          <w:i/>
          <w:iCs/>
          <w:color w:val="000000"/>
          <w:szCs w:val="28"/>
          <w:lang w:val="pt-BR"/>
        </w:rPr>
        <w:t>(</w:t>
      </w:r>
      <w:r w:rsidR="000F0CC7">
        <w:rPr>
          <w:rFonts w:ascii="Times New Roman" w:hAnsi="Times New Roman"/>
          <w:i/>
          <w:iCs/>
          <w:color w:val="000000"/>
          <w:szCs w:val="28"/>
          <w:lang w:val="pt-BR"/>
        </w:rPr>
        <w:t>20</w:t>
      </w:r>
      <w:r w:rsidRPr="00A122D8">
        <w:rPr>
          <w:rFonts w:ascii="Times New Roman" w:hAnsi="Times New Roman"/>
          <w:i/>
          <w:iCs/>
          <w:color w:val="000000"/>
          <w:szCs w:val="28"/>
          <w:lang w:val="pt-BR"/>
        </w:rPr>
        <w:t xml:space="preserve"> điểm)</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F32C13"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lang w:val="pt-BR"/>
              </w:rPr>
              <w:t>Có phương pháp quản lí khoa học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0F0CC7" w:rsidP="000F0CC7">
            <w:pPr>
              <w:spacing w:before="100" w:beforeAutospacing="1" w:after="120"/>
              <w:jc w:val="both"/>
              <w:rPr>
                <w:rFonts w:ascii="Times New Roman" w:hAnsi="Times New Roman"/>
                <w:color w:val="auto"/>
                <w:sz w:val="24"/>
                <w:szCs w:val="24"/>
              </w:rPr>
            </w:pPr>
            <w:r>
              <w:rPr>
                <w:rFonts w:ascii="Times New Roman" w:hAnsi="Times New Roman"/>
                <w:color w:val="auto"/>
                <w:szCs w:val="28"/>
              </w:rPr>
              <w:t>10</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1537E">
            <w:pPr>
              <w:spacing w:before="100" w:beforeAutospacing="1" w:after="120"/>
              <w:jc w:val="center"/>
              <w:rPr>
                <w:rFonts w:ascii="Times New Roman" w:hAnsi="Times New Roman"/>
                <w:color w:val="auto"/>
                <w:sz w:val="24"/>
                <w:szCs w:val="24"/>
              </w:rPr>
            </w:pPr>
            <w:r w:rsidRPr="0011537E">
              <w:rPr>
                <w:rFonts w:ascii="Times New Roman" w:hAnsi="Times New Roman"/>
                <w:bCs/>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Có sáng tạo kể cả về hình thức và nội dung trong lĩnh vực quản  lí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1537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10</w:t>
            </w:r>
            <w:r w:rsidR="00A122D8" w:rsidRPr="00A122D8">
              <w:rPr>
                <w:rFonts w:ascii="Times New Roman" w:hAnsi="Times New Roman"/>
                <w:color w:val="auto"/>
                <w:szCs w:val="28"/>
              </w:rPr>
              <w:t xml:space="preserve"> điểm</w:t>
            </w:r>
          </w:p>
        </w:tc>
      </w:tr>
    </w:tbl>
    <w:p w:rsidR="00A122D8" w:rsidRPr="00A122D8" w:rsidRDefault="00A122D8" w:rsidP="00821E23">
      <w:pPr>
        <w:spacing w:before="100" w:beforeAutospacing="1" w:after="120"/>
        <w:ind w:left="6480"/>
        <w:rPr>
          <w:rFonts w:ascii="Times New Roman" w:hAnsi="Times New Roman"/>
          <w:color w:val="000000"/>
          <w:sz w:val="24"/>
          <w:szCs w:val="24"/>
        </w:rPr>
      </w:pPr>
      <w:r w:rsidRPr="00A122D8">
        <w:rPr>
          <w:rFonts w:ascii="Times New Roman" w:hAnsi="Times New Roman"/>
          <w:b/>
          <w:bCs/>
          <w:i/>
          <w:iCs/>
          <w:color w:val="000000"/>
          <w:szCs w:val="28"/>
          <w:lang w:val="pt-BR"/>
        </w:rPr>
        <w:t>Tổng cộng: 100 điểm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II. GIÁO VIÊN</w:t>
      </w:r>
      <w:r w:rsidR="008B2B9F">
        <w:rPr>
          <w:rFonts w:ascii="Times New Roman" w:hAnsi="Times New Roman"/>
          <w:b/>
          <w:bCs/>
          <w:color w:val="000000"/>
          <w:szCs w:val="28"/>
          <w:lang w:val="pt-BR"/>
        </w:rPr>
        <w:t xml:space="preserve"> (</w:t>
      </w:r>
      <w:r w:rsidRPr="00A122D8">
        <w:rPr>
          <w:rFonts w:ascii="Times New Roman" w:hAnsi="Times New Roman"/>
          <w:b/>
          <w:bCs/>
          <w:color w:val="000000"/>
          <w:szCs w:val="28"/>
          <w:lang w:val="pt-BR"/>
        </w:rPr>
        <w:t>100 điểm</w:t>
      </w:r>
      <w:r w:rsidR="008B2B9F">
        <w:rPr>
          <w:rFonts w:ascii="Times New Roman" w:hAnsi="Times New Roman"/>
          <w:b/>
          <w:bCs/>
          <w:color w:val="000000"/>
          <w:szCs w:val="28"/>
          <w:lang w:val="pt-BR"/>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 xml:space="preserve">1. </w:t>
      </w:r>
      <w:r w:rsidR="008B2B9F">
        <w:rPr>
          <w:rFonts w:ascii="Times New Roman" w:hAnsi="Times New Roman"/>
          <w:b/>
          <w:bCs/>
          <w:color w:val="000000"/>
          <w:szCs w:val="28"/>
          <w:lang w:val="pt-BR"/>
        </w:rPr>
        <w:t>Nề nếp</w:t>
      </w:r>
      <w:r w:rsidRPr="00A122D8">
        <w:rPr>
          <w:rFonts w:ascii="Times New Roman" w:hAnsi="Times New Roman"/>
          <w:b/>
          <w:bCs/>
          <w:i/>
          <w:iCs/>
          <w:color w:val="000000"/>
          <w:szCs w:val="28"/>
          <w:lang w:val="pt-BR"/>
        </w:rPr>
        <w:t xml:space="preserve"> (30 điểm)</w:t>
      </w:r>
    </w:p>
    <w:p w:rsidR="00A122D8" w:rsidRDefault="00A122D8" w:rsidP="00C10074">
      <w:pPr>
        <w:spacing w:after="120"/>
        <w:ind w:firstLine="720"/>
        <w:jc w:val="both"/>
        <w:rPr>
          <w:rFonts w:ascii="Times New Roman" w:hAnsi="Times New Roman"/>
          <w:color w:val="000000"/>
          <w:szCs w:val="28"/>
          <w:lang w:val="pt-BR"/>
        </w:rPr>
      </w:pPr>
      <w:r w:rsidRPr="00A122D8">
        <w:rPr>
          <w:rFonts w:ascii="Times New Roman" w:hAnsi="Times New Roman"/>
          <w:b/>
          <w:bCs/>
          <w:color w:val="000000"/>
          <w:szCs w:val="28"/>
          <w:lang w:val="pt-BR"/>
        </w:rPr>
        <w:t>1.1. Thực hiện ngày giờ công</w:t>
      </w:r>
      <w:r w:rsidRPr="00A122D8">
        <w:rPr>
          <w:rFonts w:ascii="Times New Roman" w:hAnsi="Times New Roman"/>
          <w:color w:val="000000"/>
          <w:szCs w:val="28"/>
          <w:lang w:val="pt-BR"/>
        </w:rPr>
        <w:t xml:space="preserve"> (20</w:t>
      </w:r>
      <w:r w:rsidRPr="00A122D8">
        <w:rPr>
          <w:rFonts w:ascii="Times New Roman" w:hAnsi="Times New Roman"/>
          <w:i/>
          <w:iCs/>
          <w:color w:val="000000"/>
          <w:szCs w:val="28"/>
          <w:lang w:val="pt-BR"/>
        </w:rPr>
        <w:t> điểm</w:t>
      </w:r>
      <w:r w:rsidRPr="00A122D8">
        <w:rPr>
          <w:rFonts w:ascii="Times New Roman" w:hAnsi="Times New Roman"/>
          <w:color w:val="000000"/>
          <w:szCs w:val="28"/>
          <w:lang w:val="pt-BR"/>
        </w:rPr>
        <w:t>) Nếu thực hiện tốt được đánh giá cho điểm tối đa, còn nếu không thực hiện tốt nhiệm vụ thì tùy thuộc vào mức độ để trừ điểm như sau:</w:t>
      </w:r>
    </w:p>
    <w:p w:rsidR="00821E23" w:rsidRPr="00A122D8" w:rsidRDefault="00821E23" w:rsidP="00C10074">
      <w:pPr>
        <w:spacing w:after="120"/>
        <w:ind w:firstLine="720"/>
        <w:jc w:val="both"/>
        <w:rPr>
          <w:rFonts w:ascii="Times New Roman" w:hAnsi="Times New Roman"/>
          <w:color w:val="000000"/>
          <w:sz w:val="24"/>
          <w:szCs w:val="24"/>
        </w:rPr>
      </w:pPr>
    </w:p>
    <w:tbl>
      <w:tblPr>
        <w:tblW w:w="9464" w:type="dxa"/>
        <w:tblCellMar>
          <w:left w:w="0" w:type="dxa"/>
          <w:right w:w="0" w:type="dxa"/>
        </w:tblCellMar>
        <w:tblLook w:val="04A0" w:firstRow="1" w:lastRow="0" w:firstColumn="1" w:lastColumn="0" w:noHBand="0" w:noVBand="1"/>
      </w:tblPr>
      <w:tblGrid>
        <w:gridCol w:w="609"/>
        <w:gridCol w:w="3431"/>
        <w:gridCol w:w="4290"/>
        <w:gridCol w:w="1134"/>
      </w:tblGrid>
      <w:tr w:rsidR="00A122D8" w:rsidRPr="00A122D8" w:rsidTr="00AD1FF1">
        <w:tc>
          <w:tcPr>
            <w:tcW w:w="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8B2B9F">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8B2B9F">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 trừ</w:t>
            </w:r>
          </w:p>
        </w:tc>
      </w:tr>
      <w:tr w:rsidR="00A122D8" w:rsidRPr="00A122D8" w:rsidTr="00AD1FF1">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8B2B9F">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xml:space="preserve">- Bỏ giờ không lí do 01 tiết </w:t>
            </w:r>
            <w:r w:rsidR="008B2B9F">
              <w:rPr>
                <w:rFonts w:ascii="Times New Roman" w:hAnsi="Times New Roman"/>
                <w:color w:val="auto"/>
                <w:szCs w:val="28"/>
                <w:lang w:val="pt-BR"/>
              </w:rPr>
              <w:t>(</w:t>
            </w:r>
            <w:r w:rsidRPr="00A122D8">
              <w:rPr>
                <w:rFonts w:ascii="Times New Roman" w:hAnsi="Times New Roman"/>
                <w:color w:val="auto"/>
                <w:szCs w:val="28"/>
                <w:lang w:val="pt-BR"/>
              </w:rPr>
              <w:t>kể cả dạy phụ đạo và bồi dưỡng</w:t>
            </w:r>
            <w:r w:rsidR="008B2B9F">
              <w:rPr>
                <w:rFonts w:ascii="Times New Roman" w:hAnsi="Times New Roman"/>
                <w:color w:val="auto"/>
                <w:szCs w:val="28"/>
                <w:lang w:val="pt-BR"/>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8B2B9F">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r w:rsidR="008B2B9F">
              <w:rPr>
                <w:rFonts w:ascii="Times New Roman" w:hAnsi="Times New Roman"/>
                <w:color w:val="auto"/>
                <w:szCs w:val="28"/>
              </w:rPr>
              <w:t xml:space="preserve"> </w:t>
            </w:r>
            <w:r w:rsidRPr="00A122D8">
              <w:rPr>
                <w:rFonts w:ascii="Times New Roman" w:hAnsi="Times New Roman"/>
                <w:color w:val="auto"/>
                <w:szCs w:val="28"/>
              </w:rPr>
              <w:t>điểm</w:t>
            </w:r>
          </w:p>
        </w:tc>
      </w:tr>
      <w:tr w:rsidR="00A122D8" w:rsidRPr="00A122D8" w:rsidTr="00AD1FF1">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Dự chào cờ:</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Đối với giáo viên chủ nhiệm vắng m</w:t>
            </w:r>
            <w:r w:rsidRPr="00A122D8">
              <w:rPr>
                <w:rFonts w:ascii="Times New Roman" w:hAnsi="Times New Roman"/>
                <w:color w:val="auto"/>
                <w:spacing w:val="-16"/>
                <w:szCs w:val="28"/>
              </w:rPr>
              <w:t>ột buổi / học kỳ</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Giáo viên không chủ nhiệm vắng m</w:t>
            </w:r>
            <w:r w:rsidRPr="00A122D8">
              <w:rPr>
                <w:rFonts w:ascii="Times New Roman" w:hAnsi="Times New Roman"/>
                <w:color w:val="auto"/>
                <w:spacing w:val="-16"/>
                <w:szCs w:val="28"/>
              </w:rPr>
              <w:t>ột buổi /</w:t>
            </w:r>
            <w:r w:rsidR="00F44C45">
              <w:rPr>
                <w:rFonts w:ascii="Times New Roman" w:hAnsi="Times New Roman"/>
                <w:color w:val="auto"/>
                <w:spacing w:val="-16"/>
                <w:szCs w:val="28"/>
              </w:rPr>
              <w:t xml:space="preserve"> </w:t>
            </w:r>
            <w:r w:rsidRPr="00A122D8">
              <w:rPr>
                <w:rFonts w:ascii="Times New Roman" w:hAnsi="Times New Roman"/>
                <w:color w:val="auto"/>
                <w:spacing w:val="-16"/>
                <w:szCs w:val="28"/>
              </w:rPr>
              <w:t>học kỳ </w:t>
            </w:r>
            <w:r w:rsidRPr="00A122D8">
              <w:rPr>
                <w:rFonts w:ascii="Times New Roman" w:hAnsi="Times New Roman"/>
                <w:color w:val="auto"/>
                <w:szCs w:val="28"/>
                <w:lang w:val="pt-BR"/>
              </w:rPr>
              <w:t>(khi có yêu cầu)</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8B2B9F"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xml:space="preserve"> điểm</w:t>
            </w:r>
          </w:p>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 </w:t>
            </w:r>
          </w:p>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 </w:t>
            </w:r>
          </w:p>
          <w:p w:rsidR="00A122D8" w:rsidRPr="00A122D8" w:rsidRDefault="008B2B9F"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 xml:space="preserve">2 </w:t>
            </w:r>
            <w:r w:rsidR="00A122D8" w:rsidRPr="00A122D8">
              <w:rPr>
                <w:rFonts w:ascii="Times New Roman" w:hAnsi="Times New Roman"/>
                <w:color w:val="auto"/>
                <w:szCs w:val="28"/>
              </w:rPr>
              <w:t>điểm</w:t>
            </w:r>
          </w:p>
        </w:tc>
      </w:tr>
      <w:tr w:rsidR="00A122D8" w:rsidRPr="00A122D8" w:rsidTr="00AD1FF1">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44C45">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Không sinh hoạt lớp chủ nhiệm, mỗi lần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F44C45">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xml:space="preserve"> điểm</w:t>
            </w:r>
          </w:p>
        </w:tc>
      </w:tr>
      <w:tr w:rsidR="00A122D8" w:rsidRPr="00A122D8" w:rsidTr="00AD1FF1">
        <w:trPr>
          <w:trHeight w:val="595"/>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w:t>
            </w:r>
          </w:p>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 </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44C45">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Đổi giờ không báo cáo tổ trưởng</w:t>
            </w:r>
            <w:r w:rsidR="00F44C45">
              <w:rPr>
                <w:rFonts w:ascii="Times New Roman" w:hAnsi="Times New Roman"/>
                <w:color w:val="auto"/>
                <w:szCs w:val="28"/>
                <w:lang w:val="pt-BR"/>
              </w:rPr>
              <w:t>, BGH</w:t>
            </w:r>
            <w:r w:rsidRPr="00A122D8">
              <w:rPr>
                <w:rFonts w:ascii="Times New Roman" w:hAnsi="Times New Roman"/>
                <w:color w:val="auto"/>
                <w:szCs w:val="28"/>
                <w:lang w:val="pt-BR"/>
              </w:rPr>
              <w:t> gây ảnh hưởng chung</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lang w:val="pt-BR"/>
              </w:rPr>
              <w:t>2</w:t>
            </w:r>
            <w:r w:rsidR="00A122D8" w:rsidRPr="00A122D8">
              <w:rPr>
                <w:rFonts w:ascii="Times New Roman" w:hAnsi="Times New Roman"/>
                <w:color w:val="auto"/>
                <w:szCs w:val="28"/>
                <w:lang w:val="pt-BR"/>
              </w:rPr>
              <w:t xml:space="preserve"> điểm</w:t>
            </w:r>
          </w:p>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 </w:t>
            </w:r>
          </w:p>
        </w:tc>
      </w:tr>
      <w:tr w:rsidR="00A122D8" w:rsidRPr="00A122D8" w:rsidTr="00AD1FF1">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5</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C45" w:rsidRDefault="00A122D8" w:rsidP="00F44C45">
            <w:pPr>
              <w:spacing w:before="100" w:beforeAutospacing="1" w:after="120"/>
              <w:jc w:val="both"/>
              <w:rPr>
                <w:rFonts w:ascii="Times New Roman" w:hAnsi="Times New Roman"/>
                <w:color w:val="auto"/>
                <w:szCs w:val="28"/>
                <w:lang w:val="pt-BR"/>
              </w:rPr>
            </w:pPr>
            <w:r w:rsidRPr="00A122D8">
              <w:rPr>
                <w:rFonts w:ascii="Times New Roman" w:hAnsi="Times New Roman"/>
                <w:color w:val="auto"/>
                <w:szCs w:val="28"/>
                <w:lang w:val="pt-BR"/>
              </w:rPr>
              <w:t xml:space="preserve">- Nộp </w:t>
            </w:r>
            <w:r w:rsidR="00F44C45">
              <w:rPr>
                <w:rFonts w:ascii="Times New Roman" w:hAnsi="Times New Roman"/>
                <w:color w:val="auto"/>
                <w:szCs w:val="28"/>
                <w:lang w:val="pt-BR"/>
              </w:rPr>
              <w:t xml:space="preserve">giáo án định kỳ chậm so với quy định, mỗi lần </w:t>
            </w:r>
          </w:p>
          <w:p w:rsidR="00A122D8" w:rsidRPr="00A122D8" w:rsidRDefault="00A122D8" w:rsidP="00F44C45">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Không nộp giáo án</w:t>
            </w:r>
            <w:r w:rsidR="00F44C45">
              <w:rPr>
                <w:rFonts w:ascii="Times New Roman" w:hAnsi="Times New Roman"/>
                <w:color w:val="auto"/>
                <w:szCs w:val="28"/>
                <w:lang w:val="pt-BR"/>
              </w:rPr>
              <w:t xml:space="preserve"> (ngoài việc trừ điểm phải xem xét kỷ luật)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lang w:val="pt-BR"/>
              </w:rPr>
              <w:t>2</w:t>
            </w:r>
            <w:r w:rsidR="00A122D8" w:rsidRPr="00A122D8">
              <w:rPr>
                <w:rFonts w:ascii="Times New Roman" w:hAnsi="Times New Roman"/>
                <w:color w:val="auto"/>
                <w:szCs w:val="28"/>
                <w:lang w:val="pt-BR"/>
              </w:rPr>
              <w:t xml:space="preserve"> điểm</w:t>
            </w:r>
          </w:p>
          <w:p w:rsidR="00A122D8" w:rsidRPr="00A122D8" w:rsidRDefault="00F44C45"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lang w:val="pt-BR"/>
              </w:rPr>
              <w:t>4</w:t>
            </w:r>
            <w:r w:rsidR="00A122D8" w:rsidRPr="00A122D8">
              <w:rPr>
                <w:rFonts w:ascii="Times New Roman" w:hAnsi="Times New Roman"/>
                <w:color w:val="auto"/>
                <w:szCs w:val="28"/>
                <w:lang w:val="pt-BR"/>
              </w:rPr>
              <w:t xml:space="preserve"> điểm</w:t>
            </w:r>
          </w:p>
        </w:tc>
      </w:tr>
      <w:tr w:rsidR="00A122D8" w:rsidRPr="00A122D8" w:rsidTr="00AD1FF1">
        <w:trPr>
          <w:trHeight w:val="549"/>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6</w:t>
            </w:r>
          </w:p>
        </w:tc>
        <w:tc>
          <w:tcPr>
            <w:tcW w:w="77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Thông tin hai chiều chậm hoặc không chính xác trên hệ thống đi</w:t>
            </w:r>
            <w:r w:rsidR="00F44C45">
              <w:rPr>
                <w:rFonts w:ascii="Times New Roman" w:hAnsi="Times New Roman"/>
                <w:color w:val="auto"/>
                <w:szCs w:val="28"/>
                <w:lang w:val="pt-BR"/>
              </w:rPr>
              <w:t xml:space="preserve">ều hành của trường, của tổ, mỗi lần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w:t>
            </w:r>
            <w:r w:rsidR="00A122D8" w:rsidRPr="00A122D8">
              <w:rPr>
                <w:rFonts w:ascii="Times New Roman" w:hAnsi="Times New Roman"/>
                <w:color w:val="auto"/>
                <w:szCs w:val="28"/>
                <w:lang w:val="pt-BR"/>
              </w:rPr>
              <w:t>điểm</w:t>
            </w:r>
          </w:p>
        </w:tc>
      </w:tr>
      <w:tr w:rsidR="00A122D8" w:rsidRPr="00A122D8" w:rsidTr="00AD1FF1">
        <w:tc>
          <w:tcPr>
            <w:tcW w:w="6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7</w:t>
            </w:r>
          </w:p>
        </w:tc>
        <w:tc>
          <w:tcPr>
            <w:tcW w:w="34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Ra tiết sớm hoặc vào muộn</w:t>
            </w:r>
          </w:p>
        </w:tc>
        <w:tc>
          <w:tcPr>
            <w:tcW w:w="4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5 đến 10 phút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F44C45">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w:t>
            </w:r>
            <w:r w:rsidR="00A122D8" w:rsidRPr="00A122D8">
              <w:rPr>
                <w:rFonts w:ascii="Times New Roman" w:hAnsi="Times New Roman"/>
                <w:color w:val="auto"/>
                <w:szCs w:val="28"/>
                <w:lang w:val="pt-BR"/>
              </w:rPr>
              <w:t>điểm</w:t>
            </w:r>
          </w:p>
        </w:tc>
      </w:tr>
      <w:tr w:rsidR="00A122D8" w:rsidRPr="00A122D8" w:rsidTr="00AD1FF1">
        <w:trPr>
          <w:trHeight w:val="550"/>
        </w:trPr>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4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Trên 10 phút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44C45"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w:t>
            </w:r>
            <w:r w:rsidR="00A122D8" w:rsidRPr="00A122D8">
              <w:rPr>
                <w:rFonts w:ascii="Times New Roman" w:hAnsi="Times New Roman"/>
                <w:color w:val="auto"/>
                <w:szCs w:val="28"/>
                <w:lang w:val="pt-BR"/>
              </w:rPr>
              <w:t>điểm</w:t>
            </w:r>
          </w:p>
        </w:tc>
      </w:tr>
    </w:tbl>
    <w:p w:rsidR="00A122D8" w:rsidRPr="00A122D8" w:rsidRDefault="00A122D8" w:rsidP="00F44C45">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rPr>
        <w:t>1.2. Tham gia hội họp, sinh hoạt, thực hiện nội quy cơ quan</w:t>
      </w:r>
      <w:r w:rsidRPr="00A122D8">
        <w:rPr>
          <w:rFonts w:ascii="Times New Roman" w:hAnsi="Times New Roman"/>
          <w:color w:val="000000"/>
          <w:szCs w:val="28"/>
        </w:rPr>
        <w:t xml:space="preserve"> (10</w:t>
      </w:r>
      <w:r w:rsidRPr="00A122D8">
        <w:rPr>
          <w:rFonts w:ascii="Times New Roman" w:hAnsi="Times New Roman"/>
          <w:i/>
          <w:iCs/>
          <w:color w:val="000000"/>
          <w:szCs w:val="28"/>
        </w:rPr>
        <w:t> điểm</w:t>
      </w:r>
      <w:r w:rsidRPr="00A122D8">
        <w:rPr>
          <w:rFonts w:ascii="Times New Roman" w:hAnsi="Times New Roman"/>
          <w:color w:val="000000"/>
          <w:szCs w:val="28"/>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rPr>
        <w:t>Nếu thực hiện tốt được đánh giá cho điểm tối đa, còn nếu không thực hiện tốt nhiệm vụ thì tùy thuộc vào mức độ để trừ điểm như sau:</w:t>
      </w:r>
    </w:p>
    <w:tbl>
      <w:tblPr>
        <w:tblW w:w="9464" w:type="dxa"/>
        <w:tblCellMar>
          <w:left w:w="0" w:type="dxa"/>
          <w:right w:w="0" w:type="dxa"/>
        </w:tblCellMar>
        <w:tblLook w:val="04A0" w:firstRow="1" w:lastRow="0" w:firstColumn="1" w:lastColumn="0" w:noHBand="0" w:noVBand="1"/>
      </w:tblPr>
      <w:tblGrid>
        <w:gridCol w:w="590"/>
        <w:gridCol w:w="3204"/>
        <w:gridCol w:w="4536"/>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194B7B">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194B7B">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 trừ</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77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pacing w:val="-18"/>
                <w:szCs w:val="28"/>
              </w:rPr>
              <w:t xml:space="preserve">- </w:t>
            </w:r>
            <w:r w:rsidR="00194B7B">
              <w:rPr>
                <w:rFonts w:ascii="Times New Roman" w:hAnsi="Times New Roman"/>
                <w:color w:val="auto"/>
                <w:spacing w:val="-18"/>
                <w:szCs w:val="28"/>
              </w:rPr>
              <w:t xml:space="preserve"> </w:t>
            </w:r>
            <w:r w:rsidRPr="00A122D8">
              <w:rPr>
                <w:rFonts w:ascii="Times New Roman" w:hAnsi="Times New Roman"/>
                <w:color w:val="auto"/>
                <w:spacing w:val="-18"/>
                <w:szCs w:val="28"/>
              </w:rPr>
              <w:t>Vắng một buổi không báo </w:t>
            </w:r>
            <w:r w:rsidRPr="00A122D8">
              <w:rPr>
                <w:rFonts w:ascii="Times New Roman" w:hAnsi="Times New Roman"/>
                <w:color w:val="auto"/>
                <w:spacing w:val="-18"/>
                <w:szCs w:val="28"/>
                <w:lang w:val="pt-BR"/>
              </w:rPr>
              <w:t xml:space="preserve">cáo với lãnh đạo, </w:t>
            </w:r>
            <w:r w:rsidR="00194B7B">
              <w:rPr>
                <w:rFonts w:ascii="Times New Roman" w:hAnsi="Times New Roman"/>
                <w:color w:val="auto"/>
                <w:spacing w:val="-18"/>
                <w:szCs w:val="28"/>
                <w:lang w:val="pt-BR"/>
              </w:rPr>
              <w:t>hoặc không được lãnh đạo đồng ý</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194B7B">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32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xml:space="preserve">- Vắng  có lí do </w:t>
            </w:r>
            <w:r w:rsidR="00194B7B">
              <w:rPr>
                <w:rFonts w:ascii="Times New Roman" w:hAnsi="Times New Roman"/>
                <w:color w:val="auto"/>
                <w:szCs w:val="28"/>
                <w:lang w:val="pt-BR"/>
              </w:rPr>
              <w:t>chính đáng được lãnh đạo đồng ý</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94B7B"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lang w:val="pt-BR"/>
              </w:rPr>
              <w:t xml:space="preserve"> Không quá 2 lần trên một học kỳ</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0 điểm</w:t>
            </w:r>
          </w:p>
        </w:tc>
      </w:tr>
      <w:tr w:rsidR="00A122D8" w:rsidRPr="00A122D8" w:rsidTr="00AD1FF1">
        <w:trPr>
          <w:trHeight w:val="353"/>
        </w:trPr>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94B7B"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lang w:val="pt-BR"/>
              </w:rPr>
              <w:t> Quá 2 lần trên một học kỳ</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722FCE"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lastRenderedPageBreak/>
              <w:t>3</w:t>
            </w:r>
          </w:p>
        </w:tc>
        <w:tc>
          <w:tcPr>
            <w:tcW w:w="32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Đi muộn có lí do được lãnh đạo đồng ý</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K</w:t>
            </w:r>
            <w:r w:rsidR="00194B7B">
              <w:rPr>
                <w:rFonts w:ascii="Times New Roman" w:hAnsi="Times New Roman"/>
                <w:color w:val="auto"/>
                <w:szCs w:val="28"/>
                <w:lang w:val="pt-BR"/>
              </w:rPr>
              <w:t xml:space="preserve">hông 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0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194B7B"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lang w:val="pt-BR"/>
              </w:rPr>
              <w:t xml:space="preserve"> 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722FCE">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w:t>
            </w:r>
          </w:p>
        </w:tc>
        <w:tc>
          <w:tcPr>
            <w:tcW w:w="77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Nói chuyện riêng trong giờ họp bị nhắc nh</w:t>
            </w:r>
            <w:r w:rsidR="00722FCE">
              <w:rPr>
                <w:rFonts w:ascii="Times New Roman" w:hAnsi="Times New Roman"/>
                <w:color w:val="auto"/>
                <w:szCs w:val="28"/>
                <w:lang w:val="pt-BR"/>
              </w:rPr>
              <w:t>ở</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lang w:val="pt-BR"/>
              </w:rPr>
              <w:t>- Họp bỏ</w:t>
            </w:r>
            <w:r w:rsidR="00194B7B">
              <w:rPr>
                <w:rFonts w:ascii="Times New Roman" w:hAnsi="Times New Roman"/>
                <w:color w:val="auto"/>
                <w:szCs w:val="28"/>
                <w:lang w:val="pt-BR"/>
              </w:rPr>
              <w:t xml:space="preserve"> về trước khi cuộc họp kết thúc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 điểm</w:t>
            </w:r>
          </w:p>
          <w:p w:rsidR="00A122D8" w:rsidRPr="00A122D8" w:rsidRDefault="00A122D8" w:rsidP="00722FCE">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 điểm</w:t>
            </w:r>
          </w:p>
        </w:tc>
      </w:tr>
    </w:tbl>
    <w:p w:rsidR="00722FCE" w:rsidRDefault="00A122D8" w:rsidP="00722FCE">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rPr>
        <w:t xml:space="preserve">2. </w:t>
      </w:r>
      <w:r w:rsidR="00E5697D">
        <w:rPr>
          <w:rFonts w:ascii="Times New Roman" w:hAnsi="Times New Roman"/>
          <w:b/>
          <w:bCs/>
          <w:color w:val="000000"/>
          <w:szCs w:val="28"/>
        </w:rPr>
        <w:t>Thực hiện quy chế chuyên môn</w:t>
      </w:r>
      <w:r w:rsidRPr="00A122D8">
        <w:rPr>
          <w:rFonts w:ascii="Times New Roman" w:hAnsi="Times New Roman"/>
          <w:b/>
          <w:bCs/>
          <w:color w:val="000000"/>
          <w:szCs w:val="28"/>
        </w:rPr>
        <w:t> </w:t>
      </w:r>
      <w:r w:rsidRPr="00722FCE">
        <w:rPr>
          <w:rFonts w:ascii="Times New Roman" w:hAnsi="Times New Roman"/>
          <w:bCs/>
          <w:i/>
          <w:iCs/>
          <w:color w:val="000000"/>
          <w:szCs w:val="28"/>
        </w:rPr>
        <w:t>(60 điểm)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rPr>
        <w:t>Nếu thực hiện tốt được đánh giá cho điểm tối đa, còn nếu không thực hiện tốt nhiệm vụ thì tùy thuộc vào mức độ để trừ điểm như sau:</w:t>
      </w:r>
    </w:p>
    <w:tbl>
      <w:tblPr>
        <w:tblW w:w="9464" w:type="dxa"/>
        <w:tblCellMar>
          <w:left w:w="0" w:type="dxa"/>
          <w:right w:w="0" w:type="dxa"/>
        </w:tblCellMar>
        <w:tblLook w:val="04A0" w:firstRow="1" w:lastRow="0" w:firstColumn="1" w:lastColumn="0" w:noHBand="0" w:noVBand="1"/>
      </w:tblPr>
      <w:tblGrid>
        <w:gridCol w:w="590"/>
        <w:gridCol w:w="1538"/>
        <w:gridCol w:w="1152"/>
        <w:gridCol w:w="505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722FCE" w:rsidP="00722FCE">
            <w:pPr>
              <w:spacing w:before="100" w:beforeAutospacing="1" w:after="120"/>
              <w:jc w:val="center"/>
              <w:rPr>
                <w:rFonts w:ascii="Times New Roman" w:hAnsi="Times New Roman"/>
                <w:color w:val="auto"/>
                <w:sz w:val="24"/>
                <w:szCs w:val="24"/>
              </w:rPr>
            </w:pPr>
            <w:r>
              <w:rPr>
                <w:rFonts w:ascii="Times New Roman" w:hAnsi="Times New Roman"/>
                <w:b/>
                <w:bCs/>
                <w:color w:val="auto"/>
                <w:szCs w:val="28"/>
              </w:rPr>
              <w:t>TT</w:t>
            </w:r>
          </w:p>
        </w:tc>
        <w:tc>
          <w:tcPr>
            <w:tcW w:w="774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D1FF1">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 trừ</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153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Giáo án</w:t>
            </w: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722FCE"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Lên lớp không có giáo án</w:t>
            </w:r>
            <w:r w:rsidR="00AA5031">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722FCE">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tc>
      </w:tr>
      <w:tr w:rsidR="00A122D8" w:rsidRPr="00A122D8" w:rsidTr="00AD1FF1">
        <w:trPr>
          <w:trHeight w:val="550"/>
        </w:trPr>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722FCE">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xml:space="preserve">Soạn không đúng </w:t>
            </w:r>
            <w:r w:rsidR="00722FCE">
              <w:rPr>
                <w:rFonts w:ascii="Times New Roman" w:hAnsi="Times New Roman"/>
                <w:color w:val="auto"/>
                <w:szCs w:val="28"/>
              </w:rPr>
              <w:t>yêu cầu</w:t>
            </w:r>
            <w:r w:rsidRPr="00A122D8">
              <w:rPr>
                <w:rFonts w:ascii="Times New Roman" w:hAnsi="Times New Roman"/>
                <w:color w:val="auto"/>
                <w:szCs w:val="28"/>
              </w:rPr>
              <w:t xml:space="preserve"> của Sở GD&amp;ĐT quy </w:t>
            </w:r>
            <w:r w:rsidR="00722FCE">
              <w:rPr>
                <w:rFonts w:ascii="Times New Roman" w:hAnsi="Times New Roman"/>
                <w:color w:val="auto"/>
                <w:szCs w:val="28"/>
              </w:rPr>
              <w:t>định</w:t>
            </w:r>
            <w:r w:rsidR="00AA5031">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722FCE" w:rsidP="00722FCE">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b/>
                <w:bCs/>
                <w:color w:val="auto"/>
                <w:szCs w:val="28"/>
              </w:rPr>
              <w:t> </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A5031">
            <w:pPr>
              <w:spacing w:before="100" w:beforeAutospacing="1" w:after="120"/>
              <w:jc w:val="both"/>
              <w:rPr>
                <w:rFonts w:ascii="Times New Roman" w:hAnsi="Times New Roman"/>
                <w:color w:val="auto"/>
                <w:sz w:val="24"/>
                <w:szCs w:val="24"/>
              </w:rPr>
            </w:pPr>
            <w:r w:rsidRPr="00A122D8">
              <w:rPr>
                <w:rFonts w:ascii="Times New Roman" w:hAnsi="Times New Roman"/>
                <w:color w:val="auto"/>
                <w:spacing w:val="-8"/>
                <w:szCs w:val="28"/>
              </w:rPr>
              <w:t>Không thể hiện được đối mới phương pháp, sơ sài, qua loa, đối phó. Không khớp v</w:t>
            </w:r>
            <w:r w:rsidR="00AA5031">
              <w:rPr>
                <w:rFonts w:ascii="Times New Roman" w:hAnsi="Times New Roman"/>
                <w:color w:val="auto"/>
                <w:spacing w:val="-8"/>
                <w:szCs w:val="28"/>
              </w:rPr>
              <w:t>ới chương trình giảm tải của Bộ.</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722FCE">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153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A5031" w:rsidP="00A122D8">
            <w:pPr>
              <w:spacing w:before="100" w:beforeAutospacing="1" w:after="120"/>
              <w:rPr>
                <w:rFonts w:ascii="Times New Roman" w:hAnsi="Times New Roman"/>
                <w:color w:val="auto"/>
                <w:sz w:val="24"/>
                <w:szCs w:val="24"/>
              </w:rPr>
            </w:pPr>
            <w:r>
              <w:rPr>
                <w:rFonts w:ascii="Times New Roman" w:hAnsi="Times New Roman"/>
                <w:color w:val="auto"/>
                <w:szCs w:val="28"/>
              </w:rPr>
              <w:t>Khi lênlớp giảng dạy</w:t>
            </w: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Để lớp mất</w:t>
            </w:r>
            <w:r w:rsidR="00AA5031">
              <w:rPr>
                <w:rFonts w:ascii="Times New Roman" w:hAnsi="Times New Roman"/>
                <w:color w:val="auto"/>
                <w:szCs w:val="28"/>
              </w:rPr>
              <w:t xml:space="preserve"> trật tự ảnh hưởng các lớp khác;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A5031">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xml:space="preserve">Trang phục không lịch sự, chuẩn mực (Quần jean, áo </w:t>
            </w:r>
            <w:r w:rsidR="00AA5031">
              <w:rPr>
                <w:rFonts w:ascii="Times New Roman" w:hAnsi="Times New Roman"/>
                <w:color w:val="auto"/>
                <w:szCs w:val="28"/>
              </w:rPr>
              <w:t>thun</w:t>
            </w:r>
            <w:r w:rsidRPr="00A122D8">
              <w:rPr>
                <w:rFonts w:ascii="Times New Roman" w:hAnsi="Times New Roman"/>
                <w:color w:val="auto"/>
                <w:szCs w:val="28"/>
              </w:rPr>
              <w:t>, hở không cổ, ngắn ,..…)</w:t>
            </w:r>
            <w:r w:rsidR="00AA5031">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Sử dụ</w:t>
            </w:r>
            <w:r w:rsidR="00B17C75">
              <w:rPr>
                <w:rFonts w:ascii="Times New Roman" w:hAnsi="Times New Roman"/>
                <w:color w:val="auto"/>
                <w:szCs w:val="28"/>
              </w:rPr>
              <w:t>ng điện thoại di động trong lớp;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Không</w:t>
            </w:r>
            <w:r w:rsidR="00B17C75">
              <w:rPr>
                <w:rFonts w:ascii="Times New Roman" w:hAnsi="Times New Roman"/>
                <w:color w:val="auto"/>
                <w:szCs w:val="28"/>
              </w:rPr>
              <w:t xml:space="preserve"> đầy đủ các hồ sơ theo quy định;</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6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Hút thuốc lá trong lớp.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p>
        </w:tc>
        <w:tc>
          <w:tcPr>
            <w:tcW w:w="774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Thiếu một tiết dạy có ứng dụng CNTT trên một học kỳ (trừ GV TD)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w:t>
            </w:r>
          </w:p>
        </w:tc>
        <w:tc>
          <w:tcPr>
            <w:tcW w:w="269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Sổ  điểm và học bạ</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23636A">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Vào điểm sai, s</w:t>
            </w:r>
            <w:r w:rsidR="0023636A">
              <w:rPr>
                <w:rFonts w:ascii="Times New Roman" w:hAnsi="Times New Roman"/>
                <w:color w:val="auto"/>
                <w:szCs w:val="28"/>
              </w:rPr>
              <w:t>ử</w:t>
            </w:r>
            <w:r w:rsidRPr="00A122D8">
              <w:rPr>
                <w:rFonts w:ascii="Times New Roman" w:hAnsi="Times New Roman"/>
                <w:color w:val="auto"/>
                <w:szCs w:val="28"/>
              </w:rPr>
              <w:t>a không đúng quy chế 3 lỗi /1 sổ</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B17C75" w:rsidP="00B17C75">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F85975">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Vào điểm sai, s</w:t>
            </w:r>
            <w:r w:rsidR="00F85975">
              <w:rPr>
                <w:rFonts w:ascii="Times New Roman" w:hAnsi="Times New Roman"/>
                <w:color w:val="auto"/>
                <w:szCs w:val="28"/>
              </w:rPr>
              <w:t>ử</w:t>
            </w:r>
            <w:r w:rsidRPr="00A122D8">
              <w:rPr>
                <w:rFonts w:ascii="Times New Roman" w:hAnsi="Times New Roman"/>
                <w:color w:val="auto"/>
                <w:szCs w:val="28"/>
              </w:rPr>
              <w:t>a đúng quy chế 5 lỗi/ 1 sổ</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Cập nhật điểm chậm so với tiến độ chung (một lần)</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Vào học bạ sai (mỗi học bạ)</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xml:space="preserve">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5</w:t>
            </w:r>
          </w:p>
        </w:tc>
        <w:tc>
          <w:tcPr>
            <w:tcW w:w="269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Sổ báo giảng</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Lên chậm một ngày</w:t>
            </w:r>
            <w:r w:rsidR="00F85975">
              <w:rPr>
                <w:rFonts w:ascii="Times New Roman" w:hAnsi="Times New Roman"/>
                <w:color w:val="auto"/>
                <w:szCs w:val="28"/>
              </w:rPr>
              <w:t xml:space="preserve"> </w:t>
            </w:r>
            <w:r w:rsidRPr="00A122D8">
              <w:rPr>
                <w:rFonts w:ascii="Times New Roman" w:hAnsi="Times New Roman"/>
                <w:color w:val="auto"/>
                <w:szCs w:val="28"/>
              </w:rPr>
              <w:t>(Thứ hai đầu tuần phải báo giảng)</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1</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xml:space="preserve">Sai so với phân phối chương trình (một </w:t>
            </w:r>
            <w:r w:rsidRPr="00A122D8">
              <w:rPr>
                <w:rFonts w:ascii="Times New Roman" w:hAnsi="Times New Roman"/>
                <w:color w:val="auto"/>
                <w:szCs w:val="28"/>
              </w:rPr>
              <w:lastRenderedPageBreak/>
              <w:t>lỗi)</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lastRenderedPageBreak/>
              <w:t>1</w:t>
            </w:r>
            <w:r w:rsidR="00A122D8" w:rsidRPr="00A122D8">
              <w:rPr>
                <w:rFonts w:ascii="Times New Roman" w:hAnsi="Times New Roman"/>
                <w:color w:val="auto"/>
                <w:szCs w:val="28"/>
              </w:rPr>
              <w:t xml:space="preserve">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Không lên một tuần.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6</w:t>
            </w:r>
          </w:p>
        </w:tc>
        <w:tc>
          <w:tcPr>
            <w:tcW w:w="269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Dự giờ</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Thiếu 1 tiết trên học kì</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23636A" w:rsidP="0023636A">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rPr>
          <w:trHeight w:val="621"/>
        </w:trPr>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F85975" w:rsidRDefault="0023636A"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xml:space="preserve">Dự giờ khống </w:t>
            </w:r>
            <w:r w:rsidR="00A122D8" w:rsidRPr="00A122D8">
              <w:rPr>
                <w:rFonts w:ascii="Times New Roman" w:hAnsi="Times New Roman"/>
                <w:i/>
                <w:iCs/>
                <w:color w:val="auto"/>
                <w:szCs w:val="28"/>
              </w:rPr>
              <w:t>(Không đi dự giờ mà chỉ sao chép)</w:t>
            </w:r>
            <w:r w:rsidR="00F85975">
              <w:rPr>
                <w:rFonts w:ascii="Times New Roman" w:hAnsi="Times New Roman"/>
                <w:iCs/>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85975">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7</w:t>
            </w:r>
          </w:p>
        </w:tc>
        <w:tc>
          <w:tcPr>
            <w:tcW w:w="269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85975">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Tự học,</w:t>
            </w:r>
            <w:r w:rsidR="00F85975">
              <w:rPr>
                <w:rFonts w:ascii="Times New Roman" w:hAnsi="Times New Roman"/>
                <w:color w:val="auto"/>
                <w:szCs w:val="28"/>
              </w:rPr>
              <w:t xml:space="preserve"> </w:t>
            </w:r>
            <w:r w:rsidRPr="00A122D8">
              <w:rPr>
                <w:rFonts w:ascii="Times New Roman" w:hAnsi="Times New Roman"/>
                <w:color w:val="auto"/>
                <w:szCs w:val="28"/>
              </w:rPr>
              <w:t>tự bồi dưỡng</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Tham gia không đầy đủ một đợt tập huấn, chuyên đề…</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85975">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gridSpan w:val="2"/>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Tham gia, quản lí điều hành qua mạng trên trang web của trường đã được phân công nhưng làm sơ sài, không liên tục, gây ảnh hưởng chung</w:t>
            </w:r>
            <w:r w:rsidR="00F85975">
              <w:rPr>
                <w:rFonts w:ascii="Times New Roman" w:hAnsi="Times New Roman"/>
                <w:color w:val="auto"/>
                <w:szCs w:val="28"/>
              </w:rPr>
              <w:t xml:space="preserve"> </w:t>
            </w:r>
            <w:r w:rsidRPr="00A122D8">
              <w:rPr>
                <w:rFonts w:ascii="Times New Roman" w:hAnsi="Times New Roman"/>
                <w:color w:val="auto"/>
                <w:szCs w:val="28"/>
              </w:rPr>
              <w:t>(đối với tổ trưởng và các thành viên của tổ)</w:t>
            </w:r>
            <w:r w:rsidR="00F85975">
              <w:rPr>
                <w:rFonts w:ascii="Times New Roman" w:hAnsi="Times New Roman"/>
                <w:color w:val="auto"/>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F85975">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r w:rsidR="00F85975">
              <w:rPr>
                <w:rFonts w:ascii="Times New Roman" w:hAnsi="Times New Roman"/>
                <w:color w:val="auto"/>
                <w:szCs w:val="28"/>
              </w:rPr>
              <w:t xml:space="preserve"> </w:t>
            </w:r>
            <w:r w:rsidRPr="00A122D8">
              <w:rPr>
                <w:rFonts w:ascii="Times New Roman" w:hAnsi="Times New Roman"/>
                <w:color w:val="auto"/>
                <w:szCs w:val="28"/>
              </w:rPr>
              <w:t>điểm</w:t>
            </w:r>
          </w:p>
        </w:tc>
      </w:tr>
      <w:tr w:rsidR="00A122D8" w:rsidRPr="00A122D8" w:rsidTr="00AD1FF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8</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rPr>
                <w:rFonts w:ascii="Times New Roman" w:hAnsi="Times New Roman"/>
                <w:color w:val="auto"/>
                <w:sz w:val="24"/>
                <w:szCs w:val="24"/>
              </w:rPr>
            </w:pPr>
            <w:r w:rsidRPr="00A122D8">
              <w:rPr>
                <w:rFonts w:ascii="Times New Roman" w:hAnsi="Times New Roman"/>
                <w:color w:val="auto"/>
                <w:szCs w:val="28"/>
              </w:rPr>
              <w:t>Hồ sơ cá nhân,</w:t>
            </w:r>
            <w:r w:rsidR="00F85975">
              <w:rPr>
                <w:rFonts w:ascii="Times New Roman" w:hAnsi="Times New Roman"/>
                <w:color w:val="auto"/>
                <w:szCs w:val="28"/>
              </w:rPr>
              <w:t xml:space="preserve"> </w:t>
            </w:r>
            <w:r w:rsidRPr="00A122D8">
              <w:rPr>
                <w:rFonts w:ascii="Times New Roman" w:hAnsi="Times New Roman"/>
                <w:color w:val="auto"/>
                <w:szCs w:val="28"/>
              </w:rPr>
              <w:t>tổ CM</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F85975" w:rsidP="00A122D8">
            <w:pPr>
              <w:spacing w:before="100" w:beforeAutospacing="1" w:after="120"/>
              <w:jc w:val="both"/>
              <w:rPr>
                <w:rFonts w:ascii="Times New Roman" w:hAnsi="Times New Roman"/>
                <w:color w:val="auto"/>
                <w:sz w:val="24"/>
                <w:szCs w:val="24"/>
              </w:rPr>
            </w:pPr>
            <w:r>
              <w:rPr>
                <w:rFonts w:ascii="Times New Roman" w:hAnsi="Times New Roman"/>
                <w:color w:val="auto"/>
                <w:szCs w:val="28"/>
              </w:rPr>
              <w:t>- Thiếu một loại;</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pacing w:val="-16"/>
                <w:szCs w:val="28"/>
              </w:rPr>
              <w:t xml:space="preserve">- Mỗi cá nhân khi  lãnh đạo trường kiểm tra xếp loại </w:t>
            </w:r>
            <w:r w:rsidR="00F85975">
              <w:rPr>
                <w:rFonts w:ascii="Times New Roman" w:hAnsi="Times New Roman"/>
                <w:color w:val="auto"/>
                <w:spacing w:val="-16"/>
                <w:szCs w:val="28"/>
              </w:rPr>
              <w:t>trung bình;</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Hồ sơ của cả tổ CM lãnh đạo trườn</w:t>
            </w:r>
            <w:r w:rsidR="00F85975">
              <w:rPr>
                <w:rFonts w:ascii="Times New Roman" w:hAnsi="Times New Roman"/>
                <w:color w:val="auto"/>
                <w:szCs w:val="28"/>
              </w:rPr>
              <w:t>g kiểm tra xếp loại trung bình (</w:t>
            </w:r>
            <w:r w:rsidRPr="00A122D8">
              <w:rPr>
                <w:rFonts w:ascii="Times New Roman" w:hAnsi="Times New Roman"/>
                <w:color w:val="auto"/>
                <w:szCs w:val="28"/>
              </w:rPr>
              <w:t>tổ trưởng CM và tổ phó CM</w:t>
            </w:r>
            <w:r w:rsidR="00F85975">
              <w:rPr>
                <w:rFonts w:ascii="Times New Roman" w:hAnsi="Times New Roman"/>
                <w:color w:val="auto"/>
                <w:szCs w:val="28"/>
              </w:rPr>
              <w:t>).</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F85975" w:rsidP="00F85975">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p w:rsidR="00A122D8" w:rsidRPr="00A122D8" w:rsidRDefault="00A122D8" w:rsidP="00F85975">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b/>
                <w:bCs/>
                <w:color w:val="auto"/>
                <w:szCs w:val="28"/>
              </w:rPr>
              <w:t> </w:t>
            </w:r>
          </w:p>
          <w:p w:rsidR="00A122D8" w:rsidRPr="00A122D8" w:rsidRDefault="00A122D8" w:rsidP="00F85975">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w:t>
            </w:r>
          </w:p>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w:t>
            </w:r>
          </w:p>
        </w:tc>
      </w:tr>
      <w:tr w:rsidR="003720A6" w:rsidRPr="00A122D8" w:rsidTr="00AD1FF1">
        <w:trPr>
          <w:trHeight w:val="1549"/>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0A6" w:rsidRPr="00A122D8" w:rsidRDefault="003720A6" w:rsidP="00197C24">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9</w:t>
            </w:r>
          </w:p>
        </w:tc>
        <w:tc>
          <w:tcPr>
            <w:tcW w:w="26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0A6" w:rsidRPr="00A122D8" w:rsidRDefault="003720A6" w:rsidP="00197C24">
            <w:pPr>
              <w:spacing w:before="100" w:beforeAutospacing="1" w:after="120"/>
              <w:rPr>
                <w:rFonts w:ascii="Times New Roman" w:hAnsi="Times New Roman"/>
                <w:color w:val="auto"/>
                <w:sz w:val="24"/>
                <w:szCs w:val="24"/>
              </w:rPr>
            </w:pPr>
            <w:r w:rsidRPr="00A122D8">
              <w:rPr>
                <w:rFonts w:ascii="Times New Roman" w:hAnsi="Times New Roman"/>
                <w:color w:val="auto"/>
                <w:szCs w:val="28"/>
              </w:rPr>
              <w:t>Công tác Chủ nhiệm</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3720A6" w:rsidRPr="00A122D8" w:rsidRDefault="003720A6" w:rsidP="00197C24">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 Lớp chủ nhiệm xếp thi đua </w:t>
            </w:r>
            <w:r>
              <w:rPr>
                <w:rFonts w:ascii="Times New Roman" w:hAnsi="Times New Roman"/>
                <w:color w:val="auto"/>
                <w:szCs w:val="28"/>
              </w:rPr>
              <w:t>loại Yếu trong học kì và cả năm;</w:t>
            </w:r>
          </w:p>
          <w:p w:rsidR="003720A6" w:rsidRPr="00A122D8" w:rsidRDefault="003720A6" w:rsidP="00197C24">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0A6" w:rsidRPr="00A122D8" w:rsidRDefault="003720A6" w:rsidP="00197C24">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 điểm</w:t>
            </w:r>
          </w:p>
          <w:p w:rsidR="003720A6" w:rsidRPr="00A122D8" w:rsidRDefault="003720A6" w:rsidP="00197C24">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 </w:t>
            </w:r>
          </w:p>
        </w:tc>
      </w:tr>
      <w:tr w:rsidR="00A122D8" w:rsidRPr="00A122D8" w:rsidTr="00AD1FF1">
        <w:trPr>
          <w:trHeight w:val="1549"/>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3720A6" w:rsidP="00A122D8">
            <w:pPr>
              <w:spacing w:before="100" w:beforeAutospacing="1" w:after="120"/>
              <w:jc w:val="center"/>
              <w:rPr>
                <w:rFonts w:ascii="Times New Roman" w:hAnsi="Times New Roman"/>
                <w:color w:val="auto"/>
                <w:sz w:val="24"/>
                <w:szCs w:val="24"/>
              </w:rPr>
            </w:pPr>
            <w:r w:rsidRPr="00445DA4">
              <w:rPr>
                <w:rFonts w:ascii="Times New Roman" w:hAnsi="Times New Roman"/>
                <w:color w:val="auto"/>
                <w:szCs w:val="24"/>
              </w:rPr>
              <w:t>10</w:t>
            </w:r>
          </w:p>
        </w:tc>
        <w:tc>
          <w:tcPr>
            <w:tcW w:w="26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3720A6" w:rsidP="00A122D8">
            <w:pPr>
              <w:spacing w:before="100" w:beforeAutospacing="1" w:after="120"/>
              <w:rPr>
                <w:rFonts w:ascii="Times New Roman" w:hAnsi="Times New Roman"/>
                <w:color w:val="auto"/>
                <w:sz w:val="24"/>
                <w:szCs w:val="24"/>
              </w:rPr>
            </w:pPr>
            <w:r>
              <w:rPr>
                <w:rFonts w:ascii="Times New Roman" w:hAnsi="Times New Roman"/>
                <w:color w:val="auto"/>
                <w:szCs w:val="28"/>
              </w:rPr>
              <w:t>Tham gia hội thi GV dạy giỏi</w:t>
            </w:r>
          </w:p>
        </w:tc>
        <w:tc>
          <w:tcPr>
            <w:tcW w:w="5050"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Default="003720A6" w:rsidP="00821E23">
            <w:pPr>
              <w:spacing w:after="120"/>
              <w:jc w:val="both"/>
              <w:rPr>
                <w:rFonts w:ascii="Times New Roman" w:hAnsi="Times New Roman"/>
                <w:color w:val="auto"/>
                <w:szCs w:val="28"/>
              </w:rPr>
            </w:pPr>
            <w:r>
              <w:rPr>
                <w:rFonts w:ascii="Times New Roman" w:hAnsi="Times New Roman"/>
                <w:color w:val="auto"/>
                <w:szCs w:val="28"/>
              </w:rPr>
              <w:t xml:space="preserve">- </w:t>
            </w:r>
            <w:r w:rsidR="002C1C19">
              <w:rPr>
                <w:rFonts w:ascii="Times New Roman" w:hAnsi="Times New Roman"/>
                <w:color w:val="auto"/>
                <w:szCs w:val="28"/>
              </w:rPr>
              <w:t>Tổ CM có GV t</w:t>
            </w:r>
            <w:r>
              <w:rPr>
                <w:rFonts w:ascii="Times New Roman" w:hAnsi="Times New Roman"/>
                <w:color w:val="auto"/>
                <w:szCs w:val="28"/>
              </w:rPr>
              <w:t xml:space="preserve">ham gia </w:t>
            </w:r>
            <w:r w:rsidR="00557778">
              <w:rPr>
                <w:rFonts w:ascii="Times New Roman" w:hAnsi="Times New Roman"/>
                <w:color w:val="auto"/>
                <w:szCs w:val="28"/>
              </w:rPr>
              <w:t xml:space="preserve">từ </w:t>
            </w:r>
            <w:r>
              <w:rPr>
                <w:rFonts w:ascii="Times New Roman" w:hAnsi="Times New Roman"/>
                <w:color w:val="auto"/>
                <w:szCs w:val="28"/>
              </w:rPr>
              <w:t>cấp trường</w:t>
            </w:r>
            <w:r w:rsidR="00557778">
              <w:rPr>
                <w:rFonts w:ascii="Times New Roman" w:hAnsi="Times New Roman"/>
                <w:color w:val="auto"/>
                <w:szCs w:val="28"/>
              </w:rPr>
              <w:t>;</w:t>
            </w:r>
          </w:p>
          <w:p w:rsidR="003720A6" w:rsidRDefault="003720A6" w:rsidP="00821E23">
            <w:pPr>
              <w:spacing w:after="120"/>
              <w:jc w:val="both"/>
              <w:rPr>
                <w:rFonts w:ascii="Times New Roman" w:hAnsi="Times New Roman"/>
                <w:color w:val="auto"/>
                <w:szCs w:val="28"/>
              </w:rPr>
            </w:pPr>
            <w:r>
              <w:rPr>
                <w:rFonts w:ascii="Times New Roman" w:hAnsi="Times New Roman"/>
                <w:color w:val="auto"/>
                <w:szCs w:val="28"/>
              </w:rPr>
              <w:t xml:space="preserve">- </w:t>
            </w:r>
            <w:r w:rsidR="002C1C19">
              <w:rPr>
                <w:rFonts w:ascii="Times New Roman" w:hAnsi="Times New Roman"/>
                <w:color w:val="auto"/>
                <w:szCs w:val="28"/>
              </w:rPr>
              <w:t>Tổ CM k</w:t>
            </w:r>
            <w:r>
              <w:rPr>
                <w:rFonts w:ascii="Times New Roman" w:hAnsi="Times New Roman"/>
                <w:color w:val="auto"/>
                <w:szCs w:val="28"/>
              </w:rPr>
              <w:t>hông</w:t>
            </w:r>
            <w:r w:rsidR="002C1C19">
              <w:rPr>
                <w:rFonts w:ascii="Times New Roman" w:hAnsi="Times New Roman"/>
                <w:color w:val="auto"/>
                <w:szCs w:val="28"/>
              </w:rPr>
              <w:t xml:space="preserve"> có GV</w:t>
            </w:r>
            <w:r>
              <w:rPr>
                <w:rFonts w:ascii="Times New Roman" w:hAnsi="Times New Roman"/>
                <w:color w:val="auto"/>
                <w:szCs w:val="28"/>
              </w:rPr>
              <w:t xml:space="preserve"> tham gia</w:t>
            </w:r>
            <w:r w:rsidR="002C1C19">
              <w:rPr>
                <w:rFonts w:ascii="Times New Roman" w:hAnsi="Times New Roman"/>
                <w:color w:val="auto"/>
                <w:szCs w:val="28"/>
              </w:rPr>
              <w:t xml:space="preserve"> (tổ trưởng, tổ phó)</w:t>
            </w:r>
            <w:r w:rsidR="00557778">
              <w:rPr>
                <w:rFonts w:ascii="Times New Roman" w:hAnsi="Times New Roman"/>
                <w:color w:val="auto"/>
                <w:szCs w:val="28"/>
              </w:rPr>
              <w:t>;</w:t>
            </w:r>
          </w:p>
          <w:p w:rsidR="00557778" w:rsidRDefault="00557778" w:rsidP="00821E23">
            <w:pPr>
              <w:spacing w:after="120"/>
              <w:jc w:val="both"/>
              <w:rPr>
                <w:rFonts w:ascii="Times New Roman" w:hAnsi="Times New Roman"/>
                <w:color w:val="auto"/>
                <w:szCs w:val="28"/>
              </w:rPr>
            </w:pPr>
            <w:r>
              <w:rPr>
                <w:rFonts w:ascii="Times New Roman" w:hAnsi="Times New Roman"/>
                <w:color w:val="auto"/>
                <w:szCs w:val="28"/>
              </w:rPr>
              <w:t>- GV được chỉ định, chọn tham gia dự thi các cấp;</w:t>
            </w:r>
          </w:p>
          <w:p w:rsidR="00557778" w:rsidRPr="00557778" w:rsidRDefault="00557778" w:rsidP="00821E23">
            <w:pPr>
              <w:spacing w:after="120"/>
              <w:jc w:val="both"/>
              <w:rPr>
                <w:rFonts w:ascii="Times New Roman" w:hAnsi="Times New Roman"/>
                <w:color w:val="auto"/>
                <w:szCs w:val="28"/>
              </w:rPr>
            </w:pPr>
            <w:r>
              <w:rPr>
                <w:rFonts w:ascii="Times New Roman" w:hAnsi="Times New Roman"/>
                <w:color w:val="auto"/>
                <w:szCs w:val="28"/>
              </w:rPr>
              <w:t>- GV được chỉ định, chọn không tham gia dự thi các cấp;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3720A6" w:rsidP="00821E23">
            <w:pPr>
              <w:spacing w:before="100" w:beforeAutospacing="1"/>
              <w:jc w:val="center"/>
              <w:rPr>
                <w:rFonts w:ascii="Times New Roman" w:hAnsi="Times New Roman"/>
                <w:color w:val="auto"/>
                <w:sz w:val="24"/>
                <w:szCs w:val="24"/>
              </w:rPr>
            </w:pPr>
            <w:r>
              <w:rPr>
                <w:rFonts w:ascii="Times New Roman" w:hAnsi="Times New Roman"/>
                <w:color w:val="auto"/>
                <w:szCs w:val="28"/>
              </w:rPr>
              <w:t>0</w:t>
            </w:r>
            <w:r w:rsidR="00A122D8" w:rsidRPr="00A122D8">
              <w:rPr>
                <w:rFonts w:ascii="Times New Roman" w:hAnsi="Times New Roman"/>
                <w:color w:val="auto"/>
                <w:szCs w:val="28"/>
              </w:rPr>
              <w:t xml:space="preserve"> điểm</w:t>
            </w:r>
          </w:p>
          <w:p w:rsidR="00A122D8" w:rsidRDefault="003720A6" w:rsidP="00821E23">
            <w:pPr>
              <w:spacing w:before="100" w:beforeAutospacing="1"/>
              <w:jc w:val="center"/>
              <w:rPr>
                <w:rFonts w:ascii="Times New Roman" w:hAnsi="Times New Roman"/>
                <w:color w:val="auto"/>
                <w:szCs w:val="28"/>
              </w:rPr>
            </w:pPr>
            <w:r>
              <w:rPr>
                <w:rFonts w:ascii="Times New Roman" w:hAnsi="Times New Roman"/>
                <w:color w:val="auto"/>
                <w:szCs w:val="28"/>
              </w:rPr>
              <w:t>5 điểm</w:t>
            </w:r>
          </w:p>
          <w:p w:rsidR="00557778" w:rsidRDefault="00557778" w:rsidP="00821E23">
            <w:pPr>
              <w:spacing w:before="100" w:beforeAutospacing="1"/>
              <w:jc w:val="center"/>
              <w:rPr>
                <w:rFonts w:ascii="Times New Roman" w:hAnsi="Times New Roman"/>
                <w:color w:val="auto"/>
                <w:szCs w:val="24"/>
              </w:rPr>
            </w:pPr>
            <w:r w:rsidRPr="00557778">
              <w:rPr>
                <w:rFonts w:ascii="Times New Roman" w:hAnsi="Times New Roman"/>
                <w:color w:val="auto"/>
                <w:szCs w:val="24"/>
              </w:rPr>
              <w:t>0 điểm</w:t>
            </w:r>
          </w:p>
          <w:p w:rsidR="00557778" w:rsidRPr="00A122D8" w:rsidRDefault="00557778" w:rsidP="00821E23">
            <w:pPr>
              <w:spacing w:before="100" w:beforeAutospacing="1"/>
              <w:jc w:val="center"/>
              <w:rPr>
                <w:rFonts w:ascii="Times New Roman" w:hAnsi="Times New Roman"/>
                <w:color w:val="auto"/>
                <w:sz w:val="24"/>
                <w:szCs w:val="24"/>
              </w:rPr>
            </w:pPr>
            <w:r>
              <w:rPr>
                <w:rFonts w:ascii="Times New Roman" w:hAnsi="Times New Roman"/>
                <w:color w:val="auto"/>
                <w:szCs w:val="28"/>
              </w:rPr>
              <w:t>5 điểm</w:t>
            </w:r>
          </w:p>
        </w:tc>
      </w:tr>
      <w:tr w:rsidR="00A122D8" w:rsidRPr="00A122D8" w:rsidTr="00AD1FF1">
        <w:tc>
          <w:tcPr>
            <w:tcW w:w="590" w:type="dxa"/>
            <w:tcBorders>
              <w:top w:val="nil"/>
              <w:left w:val="nil"/>
              <w:bottom w:val="nil"/>
              <w:right w:val="nil"/>
            </w:tcBorders>
            <w:vAlign w:val="center"/>
            <w:hideMark/>
          </w:tcPr>
          <w:p w:rsidR="00A122D8" w:rsidRPr="00A122D8" w:rsidRDefault="00A122D8" w:rsidP="00A122D8">
            <w:pPr>
              <w:rPr>
                <w:rFonts w:ascii="Times New Roman" w:hAnsi="Times New Roman"/>
                <w:color w:val="auto"/>
                <w:sz w:val="1"/>
                <w:szCs w:val="24"/>
              </w:rPr>
            </w:pPr>
          </w:p>
        </w:tc>
        <w:tc>
          <w:tcPr>
            <w:tcW w:w="1538" w:type="dxa"/>
            <w:tcBorders>
              <w:top w:val="nil"/>
              <w:left w:val="nil"/>
              <w:bottom w:val="nil"/>
              <w:right w:val="nil"/>
            </w:tcBorders>
            <w:vAlign w:val="center"/>
            <w:hideMark/>
          </w:tcPr>
          <w:p w:rsidR="00A122D8" w:rsidRPr="00A122D8" w:rsidRDefault="00A122D8" w:rsidP="00A122D8">
            <w:pPr>
              <w:rPr>
                <w:rFonts w:ascii="Times New Roman" w:hAnsi="Times New Roman"/>
                <w:color w:val="auto"/>
                <w:sz w:val="1"/>
                <w:szCs w:val="24"/>
              </w:rPr>
            </w:pPr>
          </w:p>
        </w:tc>
        <w:tc>
          <w:tcPr>
            <w:tcW w:w="1152" w:type="dxa"/>
            <w:tcBorders>
              <w:top w:val="nil"/>
              <w:left w:val="nil"/>
              <w:bottom w:val="nil"/>
              <w:right w:val="nil"/>
            </w:tcBorders>
            <w:vAlign w:val="center"/>
            <w:hideMark/>
          </w:tcPr>
          <w:p w:rsidR="00A122D8" w:rsidRPr="00A122D8" w:rsidRDefault="00A122D8" w:rsidP="00A122D8">
            <w:pPr>
              <w:rPr>
                <w:rFonts w:ascii="Times New Roman" w:hAnsi="Times New Roman"/>
                <w:color w:val="auto"/>
                <w:sz w:val="1"/>
                <w:szCs w:val="24"/>
              </w:rPr>
            </w:pPr>
          </w:p>
        </w:tc>
        <w:tc>
          <w:tcPr>
            <w:tcW w:w="5050" w:type="dxa"/>
            <w:tcBorders>
              <w:top w:val="nil"/>
              <w:left w:val="nil"/>
              <w:bottom w:val="nil"/>
              <w:right w:val="nil"/>
            </w:tcBorders>
            <w:vAlign w:val="center"/>
            <w:hideMark/>
          </w:tcPr>
          <w:p w:rsidR="00A122D8" w:rsidRPr="00A122D8" w:rsidRDefault="00A122D8" w:rsidP="00A122D8">
            <w:pPr>
              <w:rPr>
                <w:rFonts w:ascii="Times New Roman" w:hAnsi="Times New Roman"/>
                <w:color w:val="auto"/>
                <w:sz w:val="1"/>
                <w:szCs w:val="24"/>
              </w:rPr>
            </w:pPr>
          </w:p>
        </w:tc>
        <w:tc>
          <w:tcPr>
            <w:tcW w:w="1134" w:type="dxa"/>
            <w:tcBorders>
              <w:top w:val="nil"/>
              <w:left w:val="nil"/>
              <w:bottom w:val="nil"/>
              <w:right w:val="nil"/>
            </w:tcBorders>
            <w:vAlign w:val="center"/>
            <w:hideMark/>
          </w:tcPr>
          <w:p w:rsidR="00A122D8" w:rsidRPr="00A122D8" w:rsidRDefault="00A122D8" w:rsidP="00A122D8">
            <w:pPr>
              <w:rPr>
                <w:rFonts w:ascii="Times New Roman" w:hAnsi="Times New Roman"/>
                <w:color w:val="auto"/>
                <w:sz w:val="1"/>
                <w:szCs w:val="24"/>
              </w:rPr>
            </w:pPr>
          </w:p>
        </w:tc>
      </w:tr>
    </w:tbl>
    <w:p w:rsidR="00A122D8" w:rsidRDefault="00A122D8" w:rsidP="00E5697D">
      <w:pPr>
        <w:spacing w:before="100" w:beforeAutospacing="1" w:after="120"/>
        <w:ind w:firstLine="720"/>
        <w:jc w:val="both"/>
        <w:rPr>
          <w:rFonts w:ascii="Times New Roman" w:hAnsi="Times New Roman"/>
          <w:bCs/>
          <w:color w:val="000000"/>
          <w:spacing w:val="-24"/>
          <w:szCs w:val="28"/>
        </w:rPr>
      </w:pPr>
      <w:r w:rsidRPr="00821E23">
        <w:rPr>
          <w:rFonts w:ascii="Times New Roman" w:hAnsi="Times New Roman"/>
          <w:b/>
          <w:bCs/>
          <w:color w:val="000000"/>
          <w:spacing w:val="-24"/>
          <w:szCs w:val="28"/>
        </w:rPr>
        <w:t xml:space="preserve">3. </w:t>
      </w:r>
      <w:r w:rsidR="00A877CF" w:rsidRPr="00821E23">
        <w:rPr>
          <w:rFonts w:ascii="Times New Roman" w:hAnsi="Times New Roman"/>
          <w:b/>
          <w:bCs/>
          <w:color w:val="000000"/>
          <w:spacing w:val="-24"/>
          <w:szCs w:val="28"/>
        </w:rPr>
        <w:t>Tham gia  sinh  hoạt  các tổ chức,  đoàn thể và hoạt động  ngoài giờ lên lớp  của trường</w:t>
      </w:r>
      <w:r w:rsidR="002C1C19">
        <w:rPr>
          <w:rFonts w:ascii="Times New Roman" w:hAnsi="Times New Roman"/>
          <w:b/>
          <w:bCs/>
          <w:color w:val="000000"/>
          <w:spacing w:val="-24"/>
          <w:szCs w:val="28"/>
        </w:rPr>
        <w:t xml:space="preserve"> </w:t>
      </w:r>
      <w:r w:rsidR="003112C3">
        <w:rPr>
          <w:rFonts w:ascii="Times New Roman" w:hAnsi="Times New Roman"/>
          <w:bCs/>
          <w:color w:val="000000"/>
          <w:spacing w:val="-24"/>
          <w:szCs w:val="28"/>
        </w:rPr>
        <w:t>(10 điểm</w:t>
      </w:r>
      <w:r w:rsidRPr="00A877CF">
        <w:rPr>
          <w:rFonts w:ascii="Times New Roman" w:hAnsi="Times New Roman"/>
          <w:bCs/>
          <w:color w:val="000000"/>
          <w:spacing w:val="-24"/>
          <w:szCs w:val="28"/>
        </w:rPr>
        <w:t>)</w:t>
      </w:r>
    </w:p>
    <w:p w:rsidR="00AD1FF1" w:rsidRPr="00A122D8" w:rsidRDefault="00AD1FF1" w:rsidP="00AD1FF1">
      <w:pPr>
        <w:spacing w:after="120"/>
        <w:ind w:firstLine="720"/>
        <w:jc w:val="both"/>
        <w:rPr>
          <w:rFonts w:ascii="Times New Roman" w:hAnsi="Times New Roman"/>
          <w:color w:val="000000"/>
          <w:sz w:val="24"/>
          <w:szCs w:val="24"/>
        </w:rPr>
      </w:pPr>
      <w:r w:rsidRPr="00A122D8">
        <w:rPr>
          <w:rFonts w:ascii="Times New Roman" w:hAnsi="Times New Roman"/>
          <w:color w:val="000000"/>
          <w:szCs w:val="28"/>
        </w:rPr>
        <w:t>Nếu thực hiện tốt được đánh giá cho điểm tối đa, còn nếu không thực hiện tốt nhiệm vụ thì tùy thuộc vào mức độ để trừ điểm như sau:</w:t>
      </w:r>
    </w:p>
    <w:tbl>
      <w:tblPr>
        <w:tblW w:w="9464" w:type="dxa"/>
        <w:tblCellMar>
          <w:left w:w="0" w:type="dxa"/>
          <w:right w:w="0" w:type="dxa"/>
        </w:tblCellMar>
        <w:tblLook w:val="04A0" w:firstRow="1" w:lastRow="0" w:firstColumn="1" w:lastColumn="0" w:noHBand="0" w:noVBand="1"/>
      </w:tblPr>
      <w:tblGrid>
        <w:gridCol w:w="590"/>
        <w:gridCol w:w="7740"/>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321937" w:rsidP="00A122D8">
            <w:pPr>
              <w:spacing w:before="100" w:beforeAutospacing="1" w:after="120"/>
              <w:jc w:val="center"/>
              <w:rPr>
                <w:rFonts w:ascii="Times New Roman" w:hAnsi="Times New Roman"/>
                <w:color w:val="auto"/>
                <w:sz w:val="24"/>
                <w:szCs w:val="24"/>
              </w:rPr>
            </w:pPr>
            <w:r>
              <w:rPr>
                <w:rFonts w:ascii="Times New Roman" w:hAnsi="Times New Roman"/>
                <w:b/>
                <w:bCs/>
                <w:color w:val="auto"/>
                <w:szCs w:val="28"/>
              </w:rPr>
              <w:lastRenderedPageBreak/>
              <w:t>TT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 trừ</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7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321937">
            <w:pPr>
              <w:spacing w:before="100" w:beforeAutospacing="1" w:after="120"/>
              <w:rPr>
                <w:rFonts w:ascii="Times New Roman" w:hAnsi="Times New Roman"/>
                <w:color w:val="auto"/>
                <w:sz w:val="24"/>
                <w:szCs w:val="24"/>
              </w:rPr>
            </w:pPr>
            <w:r w:rsidRPr="00A122D8">
              <w:rPr>
                <w:rFonts w:ascii="Times New Roman" w:hAnsi="Times New Roman"/>
                <w:color w:val="auto"/>
                <w:szCs w:val="28"/>
              </w:rPr>
              <w:t>Vắng  họp ở tổ chức Chi bộ, Công đoàn, Chi đoàn giáo viên...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321937"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7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Không tham gia  hoạt động đoàn thể, ngoại khóa, hoạt động ngoài giờ lên lớp...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321937" w:rsidP="00321937">
            <w:pPr>
              <w:spacing w:before="100" w:beforeAutospacing="1" w:after="120"/>
              <w:jc w:val="center"/>
              <w:rPr>
                <w:rFonts w:ascii="Times New Roman" w:hAnsi="Times New Roman"/>
                <w:color w:val="auto"/>
                <w:sz w:val="24"/>
                <w:szCs w:val="24"/>
              </w:rPr>
            </w:pPr>
            <w:r>
              <w:rPr>
                <w:rFonts w:ascii="Times New Roman" w:hAnsi="Times New Roman"/>
                <w:color w:val="auto"/>
                <w:szCs w:val="28"/>
              </w:rPr>
              <w:t>3</w:t>
            </w:r>
            <w:r w:rsidR="00A122D8" w:rsidRPr="00A122D8">
              <w:rPr>
                <w:rFonts w:ascii="Times New Roman" w:hAnsi="Times New Roman"/>
                <w:color w:val="auto"/>
                <w:szCs w:val="28"/>
              </w:rPr>
              <w:t xml:space="preserve"> điểm</w:t>
            </w:r>
          </w:p>
        </w:tc>
      </w:tr>
      <w:tr w:rsidR="00A122D8" w:rsidRPr="00A122D8" w:rsidTr="00AD1FF1">
        <w:trPr>
          <w:trHeight w:val="508"/>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p>
        </w:tc>
        <w:tc>
          <w:tcPr>
            <w:tcW w:w="7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Bỏ về giữa chừng cuộc họp và hoạt động của các đoàn thể.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321937" w:rsidP="00321937">
            <w:pPr>
              <w:spacing w:before="100" w:beforeAutospacing="1" w:after="120"/>
              <w:jc w:val="center"/>
              <w:rPr>
                <w:rFonts w:ascii="Times New Roman" w:hAnsi="Times New Roman"/>
                <w:color w:val="auto"/>
                <w:sz w:val="24"/>
                <w:szCs w:val="24"/>
              </w:rPr>
            </w:pPr>
            <w:r>
              <w:rPr>
                <w:rFonts w:ascii="Times New Roman" w:hAnsi="Times New Roman"/>
                <w:color w:val="auto"/>
                <w:szCs w:val="28"/>
              </w:rPr>
              <w:t>2</w:t>
            </w:r>
            <w:r w:rsidR="00A122D8" w:rsidRPr="00A122D8">
              <w:rPr>
                <w:rFonts w:ascii="Times New Roman" w:hAnsi="Times New Roman"/>
                <w:color w:val="auto"/>
                <w:szCs w:val="28"/>
              </w:rPr>
              <w:t xml:space="preserve"> điểm</w:t>
            </w:r>
          </w:p>
        </w:tc>
      </w:tr>
      <w:tr w:rsidR="00A122D8" w:rsidRPr="00A122D8" w:rsidTr="00AD1FF1">
        <w:trPr>
          <w:trHeight w:val="508"/>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w:t>
            </w:r>
          </w:p>
        </w:tc>
        <w:tc>
          <w:tcPr>
            <w:tcW w:w="7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Không hoàn thành nhiệm vụ được các tổ chức, đoàn thể phân công trong sinh hoạt.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321937">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 điểm</w:t>
            </w:r>
          </w:p>
        </w:tc>
      </w:tr>
    </w:tbl>
    <w:p w:rsidR="00A122D8" w:rsidRPr="00A122D8" w:rsidRDefault="00A122D8" w:rsidP="00AE34AF">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rPr>
        <w:t>III.</w:t>
      </w:r>
      <w:r w:rsidRPr="00A122D8">
        <w:rPr>
          <w:rFonts w:ascii="Times New Roman" w:hAnsi="Times New Roman"/>
          <w:color w:val="000000"/>
          <w:szCs w:val="28"/>
        </w:rPr>
        <w:t> </w:t>
      </w:r>
      <w:r w:rsidRPr="00A122D8">
        <w:rPr>
          <w:rFonts w:ascii="Times New Roman" w:hAnsi="Times New Roman"/>
          <w:b/>
          <w:bCs/>
          <w:color w:val="000000"/>
          <w:szCs w:val="28"/>
        </w:rPr>
        <w:t>TỔ HÀNH CHÍNH</w:t>
      </w:r>
      <w:r w:rsidR="00AE34AF">
        <w:rPr>
          <w:rFonts w:ascii="Times New Roman" w:hAnsi="Times New Roman"/>
          <w:color w:val="000000"/>
          <w:szCs w:val="28"/>
        </w:rPr>
        <w:t xml:space="preserve"> </w:t>
      </w:r>
      <w:r w:rsidRPr="00A122D8">
        <w:rPr>
          <w:rFonts w:ascii="Times New Roman" w:hAnsi="Times New Roman"/>
          <w:color w:val="000000"/>
          <w:szCs w:val="28"/>
        </w:rPr>
        <w:t>(100 điểm)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rPr>
        <w:t>1.</w:t>
      </w:r>
      <w:r w:rsidR="00AE34AF">
        <w:rPr>
          <w:rFonts w:ascii="Times New Roman" w:hAnsi="Times New Roman"/>
          <w:b/>
          <w:bCs/>
          <w:color w:val="000000"/>
          <w:szCs w:val="28"/>
        </w:rPr>
        <w:t xml:space="preserve"> Quy định về thời gian làm việc</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w:t>
      </w:r>
      <w:r w:rsidR="00AE34AF">
        <w:rPr>
          <w:rFonts w:ascii="Times New Roman" w:hAnsi="Times New Roman"/>
          <w:color w:val="000000"/>
          <w:szCs w:val="28"/>
        </w:rPr>
        <w:tab/>
      </w:r>
      <w:r w:rsidRPr="00A122D8">
        <w:rPr>
          <w:rFonts w:ascii="Times New Roman" w:hAnsi="Times New Roman"/>
          <w:color w:val="000000"/>
          <w:szCs w:val="28"/>
          <w:lang w:val="pt-BR"/>
        </w:rPr>
        <w:t>Sáng: từ 7h30’ giờ  đến 11h 00’</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lang w:val="pt-BR"/>
        </w:rPr>
        <w:t>        </w:t>
      </w:r>
      <w:r w:rsidR="00AE34AF">
        <w:rPr>
          <w:rFonts w:ascii="Times New Roman" w:hAnsi="Times New Roman"/>
          <w:color w:val="000000"/>
          <w:szCs w:val="28"/>
          <w:lang w:val="pt-BR"/>
        </w:rPr>
        <w:tab/>
      </w:r>
      <w:r w:rsidRPr="00A122D8">
        <w:rPr>
          <w:rFonts w:ascii="Times New Roman" w:hAnsi="Times New Roman"/>
          <w:color w:val="000000"/>
          <w:szCs w:val="28"/>
        </w:rPr>
        <w:t>Chiều: Từ 1</w:t>
      </w:r>
      <w:r w:rsidR="003112C3">
        <w:rPr>
          <w:rFonts w:ascii="Times New Roman" w:hAnsi="Times New Roman"/>
          <w:color w:val="000000"/>
          <w:szCs w:val="28"/>
        </w:rPr>
        <w:t xml:space="preserve">3 </w:t>
      </w:r>
      <w:r w:rsidRPr="00A122D8">
        <w:rPr>
          <w:rFonts w:ascii="Times New Roman" w:hAnsi="Times New Roman"/>
          <w:color w:val="000000"/>
          <w:szCs w:val="28"/>
        </w:rPr>
        <w:t xml:space="preserve">h </w:t>
      </w:r>
      <w:r w:rsidR="003112C3">
        <w:rPr>
          <w:rFonts w:ascii="Times New Roman" w:hAnsi="Times New Roman"/>
          <w:color w:val="000000"/>
          <w:szCs w:val="28"/>
        </w:rPr>
        <w:t>3</w:t>
      </w:r>
      <w:r w:rsidRPr="00A122D8">
        <w:rPr>
          <w:rFonts w:ascii="Times New Roman" w:hAnsi="Times New Roman"/>
          <w:color w:val="000000"/>
          <w:szCs w:val="28"/>
        </w:rPr>
        <w:t>0’ đến 17h 00’</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rPr>
        <w:t>2. Ngày giờ công, nề nếp, tham gia hội họp, sinh hoạt</w:t>
      </w:r>
      <w:r w:rsidRPr="00A122D8">
        <w:rPr>
          <w:rFonts w:ascii="Times New Roman" w:hAnsi="Times New Roman"/>
          <w:color w:val="000000"/>
          <w:szCs w:val="28"/>
        </w:rPr>
        <w:t xml:space="preserve"> (50</w:t>
      </w:r>
      <w:r w:rsidRPr="00A122D8">
        <w:rPr>
          <w:rFonts w:ascii="Times New Roman" w:hAnsi="Times New Roman"/>
          <w:i/>
          <w:iCs/>
          <w:color w:val="000000"/>
          <w:szCs w:val="28"/>
        </w:rPr>
        <w:t> điểm</w:t>
      </w:r>
      <w:r w:rsidRPr="00A122D8">
        <w:rPr>
          <w:rFonts w:ascii="Times New Roman" w:hAnsi="Times New Roman"/>
          <w:color w:val="000000"/>
          <w:szCs w:val="28"/>
        </w:rPr>
        <w:t>)</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rPr>
        <w:t>          Nếu thực hiện tốt được đánh giá cho điểm tối đa, còn nếu không thực hiện tốt nhiệm vụ thì tùy thuộc vào mức độ để đối trừ điểm như sau:</w:t>
      </w:r>
    </w:p>
    <w:tbl>
      <w:tblPr>
        <w:tblW w:w="9464" w:type="dxa"/>
        <w:tblCellMar>
          <w:left w:w="0" w:type="dxa"/>
          <w:right w:w="0" w:type="dxa"/>
        </w:tblCellMar>
        <w:tblLook w:val="04A0" w:firstRow="1" w:lastRow="0" w:firstColumn="1" w:lastColumn="0" w:noHBand="0" w:noVBand="1"/>
      </w:tblPr>
      <w:tblGrid>
        <w:gridCol w:w="590"/>
        <w:gridCol w:w="3203"/>
        <w:gridCol w:w="4537"/>
        <w:gridCol w:w="1134"/>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tt</w:t>
            </w:r>
          </w:p>
        </w:tc>
        <w:tc>
          <w:tcPr>
            <w:tcW w:w="77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 trừ</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77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rPr>
                <w:rFonts w:ascii="Times New Roman" w:hAnsi="Times New Roman"/>
                <w:color w:val="auto"/>
                <w:sz w:val="24"/>
                <w:szCs w:val="24"/>
              </w:rPr>
            </w:pPr>
            <w:r w:rsidRPr="00A122D8">
              <w:rPr>
                <w:rFonts w:ascii="Times New Roman" w:hAnsi="Times New Roman"/>
                <w:color w:val="auto"/>
                <w:szCs w:val="28"/>
              </w:rPr>
              <w:t>Vắng một buổi làm việc không báo </w:t>
            </w:r>
            <w:r w:rsidRPr="00A122D8">
              <w:rPr>
                <w:rFonts w:ascii="Times New Roman" w:hAnsi="Times New Roman"/>
                <w:color w:val="auto"/>
                <w:szCs w:val="28"/>
                <w:lang w:val="pt-BR"/>
              </w:rPr>
              <w:t xml:space="preserve">cáo với lãnh đạo, </w:t>
            </w:r>
            <w:r w:rsidR="00AE34AF">
              <w:rPr>
                <w:rFonts w:ascii="Times New Roman" w:hAnsi="Times New Roman"/>
                <w:color w:val="auto"/>
                <w:szCs w:val="28"/>
                <w:lang w:val="pt-BR"/>
              </w:rPr>
              <w:t>hoặc không được lãnh đạo đồng 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E34AF"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5</w:t>
            </w:r>
            <w:r w:rsidR="00A122D8" w:rsidRPr="00A122D8">
              <w:rPr>
                <w:rFonts w:ascii="Times New Roman" w:hAnsi="Times New Roman"/>
                <w:color w:val="auto"/>
                <w:szCs w:val="28"/>
              </w:rPr>
              <w:t xml:space="preserve">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32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E34AF">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 xml:space="preserve">Vắng họp có lí do </w:t>
            </w:r>
            <w:r w:rsidR="00AE34AF">
              <w:rPr>
                <w:rFonts w:ascii="Times New Roman" w:hAnsi="Times New Roman"/>
                <w:color w:val="auto"/>
                <w:szCs w:val="28"/>
                <w:lang w:val="pt-BR"/>
              </w:rPr>
              <w:t>chính đáng được lãnh đạo đồng ý.</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E34AF">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K</w:t>
            </w:r>
            <w:r w:rsidR="00AE34AF">
              <w:rPr>
                <w:rFonts w:ascii="Times New Roman" w:hAnsi="Times New Roman"/>
                <w:color w:val="auto"/>
                <w:szCs w:val="28"/>
                <w:lang w:val="pt-BR"/>
              </w:rPr>
              <w:t xml:space="preserve">hông 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0 điểm</w:t>
            </w:r>
          </w:p>
        </w:tc>
      </w:tr>
      <w:tr w:rsidR="00A122D8" w:rsidRPr="00A122D8" w:rsidTr="00AD1FF1">
        <w:trPr>
          <w:trHeight w:val="353"/>
        </w:trPr>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E34AF" w:rsidP="00AE34AF">
            <w:pPr>
              <w:spacing w:before="100" w:beforeAutospacing="1" w:after="120"/>
              <w:rPr>
                <w:rFonts w:ascii="Times New Roman" w:hAnsi="Times New Roman"/>
                <w:color w:val="auto"/>
                <w:sz w:val="24"/>
                <w:szCs w:val="24"/>
              </w:rPr>
            </w:pPr>
            <w:r>
              <w:rPr>
                <w:rFonts w:ascii="Times New Roman" w:hAnsi="Times New Roman"/>
                <w:color w:val="auto"/>
                <w:szCs w:val="28"/>
                <w:lang w:val="pt-BR"/>
              </w:rPr>
              <w:t xml:space="preserve">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277A0">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5 điểm</w:t>
            </w:r>
          </w:p>
        </w:tc>
      </w:tr>
      <w:tr w:rsidR="00A122D8" w:rsidRPr="00A122D8" w:rsidTr="00AD1FF1">
        <w:tc>
          <w:tcPr>
            <w:tcW w:w="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p>
        </w:tc>
        <w:tc>
          <w:tcPr>
            <w:tcW w:w="320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Đi muộn, về sớm có lí do cá nhân được lãnh đạo đồng ý</w:t>
            </w:r>
            <w:r w:rsidR="00AE34AF">
              <w:rPr>
                <w:rFonts w:ascii="Times New Roman" w:hAnsi="Times New Roman"/>
                <w:color w:val="auto"/>
                <w:szCs w:val="28"/>
                <w:lang w:val="pt-BR"/>
              </w:rPr>
              <w:t>.</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E34AF">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K</w:t>
            </w:r>
            <w:r w:rsidR="00AE34AF">
              <w:rPr>
                <w:rFonts w:ascii="Times New Roman" w:hAnsi="Times New Roman"/>
                <w:color w:val="auto"/>
                <w:szCs w:val="28"/>
                <w:lang w:val="pt-BR"/>
              </w:rPr>
              <w:t xml:space="preserve">hông 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0 điểm</w:t>
            </w:r>
          </w:p>
        </w:tc>
      </w:tr>
      <w:tr w:rsidR="00A122D8" w:rsidRPr="00A122D8" w:rsidTr="00AD1FF1">
        <w:tc>
          <w:tcPr>
            <w:tcW w:w="0" w:type="auto"/>
            <w:vMerge/>
            <w:tcBorders>
              <w:top w:val="nil"/>
              <w:left w:val="single" w:sz="8" w:space="0" w:color="auto"/>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0" w:type="auto"/>
            <w:vMerge/>
            <w:tcBorders>
              <w:top w:val="nil"/>
              <w:left w:val="nil"/>
              <w:bottom w:val="single" w:sz="8" w:space="0" w:color="auto"/>
              <w:right w:val="single" w:sz="8" w:space="0" w:color="auto"/>
            </w:tcBorders>
            <w:vAlign w:val="center"/>
            <w:hideMark/>
          </w:tcPr>
          <w:p w:rsidR="00A122D8" w:rsidRPr="00A122D8" w:rsidRDefault="00A122D8" w:rsidP="00A122D8">
            <w:pPr>
              <w:rPr>
                <w:rFonts w:ascii="Times New Roman" w:hAnsi="Times New Roman"/>
                <w:color w:val="auto"/>
                <w:sz w:val="24"/>
                <w:szCs w:val="24"/>
              </w:rPr>
            </w:pP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E34AF" w:rsidP="00AE34AF">
            <w:pPr>
              <w:spacing w:before="100" w:beforeAutospacing="1" w:after="120"/>
              <w:rPr>
                <w:rFonts w:ascii="Times New Roman" w:hAnsi="Times New Roman"/>
                <w:color w:val="auto"/>
                <w:sz w:val="24"/>
                <w:szCs w:val="24"/>
              </w:rPr>
            </w:pPr>
            <w:r>
              <w:rPr>
                <w:rFonts w:ascii="Times New Roman" w:hAnsi="Times New Roman"/>
                <w:color w:val="auto"/>
                <w:szCs w:val="28"/>
                <w:lang w:val="pt-BR"/>
              </w:rPr>
              <w:t xml:space="preserve">Quá 2 lần trên một học kỳ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E34AF">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5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w:t>
            </w:r>
          </w:p>
        </w:tc>
        <w:tc>
          <w:tcPr>
            <w:tcW w:w="77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 xml:space="preserve">Đi muộn, về sớm không báo cáo với lãnh đạo, </w:t>
            </w:r>
            <w:r w:rsidR="00AE34AF">
              <w:rPr>
                <w:rFonts w:ascii="Times New Roman" w:hAnsi="Times New Roman"/>
                <w:color w:val="auto"/>
                <w:szCs w:val="28"/>
                <w:lang w:val="pt-BR"/>
              </w:rPr>
              <w:t>hoặc không được lãnh đạo đồng 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E34AF">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10 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5</w:t>
            </w:r>
          </w:p>
        </w:tc>
        <w:tc>
          <w:tcPr>
            <w:tcW w:w="77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rPr>
                <w:rFonts w:ascii="Times New Roman" w:hAnsi="Times New Roman"/>
                <w:color w:val="auto"/>
                <w:sz w:val="24"/>
                <w:szCs w:val="24"/>
              </w:rPr>
            </w:pPr>
            <w:r w:rsidRPr="00A122D8">
              <w:rPr>
                <w:rFonts w:ascii="Times New Roman" w:hAnsi="Times New Roman"/>
                <w:color w:val="auto"/>
                <w:szCs w:val="28"/>
                <w:lang w:val="pt-BR"/>
              </w:rPr>
              <w:t>Nghỉ chế độ, nghỉ tiêu chuẩn, nghỉ ốm (có giấy bệnh viện), đi công tác theo sự phân công củ</w:t>
            </w:r>
            <w:r w:rsidR="00AE34AF">
              <w:rPr>
                <w:rFonts w:ascii="Times New Roman" w:hAnsi="Times New Roman"/>
                <w:color w:val="auto"/>
                <w:szCs w:val="28"/>
                <w:lang w:val="pt-BR"/>
              </w:rPr>
              <w:t>a tổ chức hoặc các cấp lãnh đạo.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0 điểm</w:t>
            </w:r>
          </w:p>
        </w:tc>
      </w:tr>
    </w:tbl>
    <w:p w:rsidR="00A122D8" w:rsidRPr="00A122D8" w:rsidRDefault="00A122D8" w:rsidP="00C10074">
      <w:pPr>
        <w:spacing w:before="240" w:after="120"/>
        <w:ind w:firstLine="720"/>
        <w:jc w:val="both"/>
        <w:rPr>
          <w:rFonts w:ascii="Times New Roman" w:hAnsi="Times New Roman"/>
          <w:color w:val="000000"/>
          <w:sz w:val="24"/>
          <w:szCs w:val="24"/>
        </w:rPr>
      </w:pPr>
      <w:r w:rsidRPr="00A122D8">
        <w:rPr>
          <w:rFonts w:ascii="Times New Roman" w:hAnsi="Times New Roman"/>
          <w:b/>
          <w:bCs/>
          <w:color w:val="000000"/>
          <w:szCs w:val="28"/>
          <w:lang w:val="pt-BR"/>
        </w:rPr>
        <w:t>2. Tinh thần trách nhiệm và hiệu quả công việc</w:t>
      </w:r>
      <w:r w:rsidRPr="00A122D8">
        <w:rPr>
          <w:rFonts w:ascii="Times New Roman" w:hAnsi="Times New Roman"/>
          <w:color w:val="000000"/>
          <w:szCs w:val="28"/>
          <w:lang w:val="pt-BR"/>
        </w:rPr>
        <w:t xml:space="preserve"> (5</w:t>
      </w:r>
      <w:r w:rsidRPr="00A122D8">
        <w:rPr>
          <w:rFonts w:ascii="Times New Roman" w:hAnsi="Times New Roman"/>
          <w:i/>
          <w:iCs/>
          <w:color w:val="000000"/>
          <w:szCs w:val="28"/>
          <w:lang w:val="pt-BR"/>
        </w:rPr>
        <w:t>0 điểm</w:t>
      </w:r>
      <w:r w:rsidRPr="00A122D8">
        <w:rPr>
          <w:rFonts w:ascii="Times New Roman" w:hAnsi="Times New Roman"/>
          <w:color w:val="000000"/>
          <w:szCs w:val="28"/>
          <w:lang w:val="pt-BR"/>
        </w:rPr>
        <w:t>)</w:t>
      </w:r>
    </w:p>
    <w:p w:rsidR="00A122D8" w:rsidRDefault="00A122D8" w:rsidP="00C10074">
      <w:pPr>
        <w:spacing w:after="120"/>
        <w:jc w:val="both"/>
        <w:rPr>
          <w:rFonts w:ascii="Times New Roman" w:hAnsi="Times New Roman"/>
          <w:color w:val="000000"/>
          <w:szCs w:val="28"/>
        </w:rPr>
      </w:pPr>
      <w:r w:rsidRPr="00A122D8">
        <w:rPr>
          <w:rFonts w:ascii="Times New Roman" w:hAnsi="Times New Roman"/>
          <w:color w:val="000000"/>
          <w:szCs w:val="28"/>
        </w:rPr>
        <w:t xml:space="preserve">          Do lãnh đạo trường đánh giá sau khi lắng nghe ý kiến từ tập thể Hội đồng, họp tổ Văn phòng và đối chiếu kết quả công tác, nhiệm vụ được giao và căn cứ vào bản tiêu chí tự </w:t>
      </w:r>
      <w:r w:rsidR="00AE34AF">
        <w:rPr>
          <w:rFonts w:ascii="Times New Roman" w:hAnsi="Times New Roman"/>
          <w:color w:val="000000"/>
          <w:szCs w:val="28"/>
        </w:rPr>
        <w:t>đ</w:t>
      </w:r>
      <w:r w:rsidRPr="00A122D8">
        <w:rPr>
          <w:rFonts w:ascii="Times New Roman" w:hAnsi="Times New Roman"/>
          <w:color w:val="000000"/>
          <w:szCs w:val="28"/>
        </w:rPr>
        <w:t>ánh giá. Kết quả</w:t>
      </w:r>
      <w:r w:rsidR="00AE34AF">
        <w:rPr>
          <w:rFonts w:ascii="Times New Roman" w:hAnsi="Times New Roman"/>
          <w:color w:val="000000"/>
          <w:szCs w:val="28"/>
        </w:rPr>
        <w:t xml:space="preserve"> được phân thành 4 loại như sau:</w:t>
      </w:r>
    </w:p>
    <w:p w:rsidR="00AD1FF1" w:rsidRPr="00A122D8" w:rsidRDefault="00AD1FF1" w:rsidP="00C10074">
      <w:pPr>
        <w:spacing w:after="120"/>
        <w:jc w:val="both"/>
        <w:rPr>
          <w:rFonts w:ascii="Times New Roman" w:hAnsi="Times New Roman"/>
          <w:color w:val="000000"/>
          <w:sz w:val="24"/>
          <w:szCs w:val="24"/>
        </w:rPr>
      </w:pPr>
    </w:p>
    <w:tbl>
      <w:tblPr>
        <w:tblW w:w="9464" w:type="dxa"/>
        <w:tblCellMar>
          <w:left w:w="0" w:type="dxa"/>
          <w:right w:w="0" w:type="dxa"/>
        </w:tblCellMar>
        <w:tblLook w:val="04A0" w:firstRow="1" w:lastRow="0" w:firstColumn="1" w:lastColumn="0" w:noHBand="0" w:noVBand="1"/>
      </w:tblPr>
      <w:tblGrid>
        <w:gridCol w:w="590"/>
        <w:gridCol w:w="7598"/>
        <w:gridCol w:w="1276"/>
      </w:tblGrid>
      <w:tr w:rsidR="00A122D8" w:rsidRPr="00A122D8" w:rsidTr="00AD1FF1">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2D8" w:rsidRPr="00A122D8" w:rsidRDefault="00AE34AF" w:rsidP="00A122D8">
            <w:pPr>
              <w:spacing w:before="100" w:beforeAutospacing="1" w:after="120"/>
              <w:jc w:val="center"/>
              <w:rPr>
                <w:rFonts w:ascii="Times New Roman" w:hAnsi="Times New Roman"/>
                <w:color w:val="auto"/>
                <w:sz w:val="24"/>
                <w:szCs w:val="24"/>
              </w:rPr>
            </w:pPr>
            <w:r>
              <w:rPr>
                <w:rFonts w:ascii="Times New Roman" w:hAnsi="Times New Roman"/>
                <w:b/>
                <w:bCs/>
                <w:color w:val="auto"/>
                <w:szCs w:val="28"/>
              </w:rPr>
              <w:lastRenderedPageBreak/>
              <w:t>TT</w:t>
            </w:r>
          </w:p>
        </w:tc>
        <w:tc>
          <w:tcPr>
            <w:tcW w:w="7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Nội dung</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b/>
                <w:bCs/>
                <w:color w:val="auto"/>
                <w:szCs w:val="28"/>
              </w:rPr>
              <w:t>Điểm</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1</w:t>
            </w:r>
          </w:p>
        </w:tc>
        <w:tc>
          <w:tcPr>
            <w:tcW w:w="7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Hoàn thành tốt nhiệm vụ</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45-50</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2</w:t>
            </w:r>
          </w:p>
        </w:tc>
        <w:tc>
          <w:tcPr>
            <w:tcW w:w="7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Hoàn thành nhiệm vụ</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E34AF" w:rsidP="00A122D8">
            <w:pPr>
              <w:spacing w:before="100" w:beforeAutospacing="1" w:after="120"/>
              <w:jc w:val="center"/>
              <w:rPr>
                <w:rFonts w:ascii="Times New Roman" w:hAnsi="Times New Roman"/>
                <w:color w:val="auto"/>
                <w:sz w:val="24"/>
                <w:szCs w:val="24"/>
              </w:rPr>
            </w:pPr>
            <w:r>
              <w:rPr>
                <w:rFonts w:ascii="Times New Roman" w:hAnsi="Times New Roman"/>
                <w:color w:val="auto"/>
                <w:szCs w:val="28"/>
              </w:rPr>
              <w:t>35-44</w:t>
            </w:r>
          </w:p>
        </w:tc>
      </w:tr>
      <w:tr w:rsidR="00A122D8" w:rsidRPr="00A122D8" w:rsidTr="00AD1FF1">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3</w:t>
            </w:r>
          </w:p>
        </w:tc>
        <w:tc>
          <w:tcPr>
            <w:tcW w:w="7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2D8" w:rsidRPr="00A122D8" w:rsidRDefault="00A122D8" w:rsidP="00A122D8">
            <w:pPr>
              <w:spacing w:before="100" w:beforeAutospacing="1" w:after="120"/>
              <w:jc w:val="both"/>
              <w:rPr>
                <w:rFonts w:ascii="Times New Roman" w:hAnsi="Times New Roman"/>
                <w:color w:val="auto"/>
                <w:sz w:val="24"/>
                <w:szCs w:val="24"/>
              </w:rPr>
            </w:pPr>
            <w:r w:rsidRPr="00A122D8">
              <w:rPr>
                <w:rFonts w:ascii="Times New Roman" w:hAnsi="Times New Roman"/>
                <w:color w:val="auto"/>
                <w:szCs w:val="28"/>
              </w:rPr>
              <w:t>Chư</w:t>
            </w:r>
            <w:r w:rsidRPr="00A122D8">
              <w:rPr>
                <w:rFonts w:ascii="Times New Roman" w:hAnsi="Times New Roman"/>
                <w:color w:val="auto"/>
                <w:szCs w:val="28"/>
              </w:rPr>
              <w:softHyphen/>
              <w:t>a hoàn thành nhiệm vụ</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122D8" w:rsidRPr="00A122D8" w:rsidRDefault="00A122D8" w:rsidP="00A122D8">
            <w:pPr>
              <w:spacing w:before="100" w:beforeAutospacing="1" w:after="120"/>
              <w:jc w:val="center"/>
              <w:rPr>
                <w:rFonts w:ascii="Times New Roman" w:hAnsi="Times New Roman"/>
                <w:color w:val="auto"/>
                <w:sz w:val="24"/>
                <w:szCs w:val="24"/>
              </w:rPr>
            </w:pPr>
            <w:r w:rsidRPr="00A122D8">
              <w:rPr>
                <w:rFonts w:ascii="Times New Roman" w:hAnsi="Times New Roman"/>
                <w:color w:val="auto"/>
                <w:szCs w:val="28"/>
              </w:rPr>
              <w:t xml:space="preserve">Dưới </w:t>
            </w:r>
            <w:r w:rsidR="00AE34AF">
              <w:rPr>
                <w:rFonts w:ascii="Times New Roman" w:hAnsi="Times New Roman"/>
                <w:color w:val="auto"/>
                <w:szCs w:val="28"/>
              </w:rPr>
              <w:t>35</w:t>
            </w:r>
          </w:p>
        </w:tc>
      </w:tr>
    </w:tbl>
    <w:p w:rsidR="00A122D8" w:rsidRPr="00A122D8" w:rsidRDefault="00A122D8" w:rsidP="009B702C">
      <w:pPr>
        <w:spacing w:before="100" w:beforeAutospacing="1"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C. ĐIỂM THƯỞNG</w:t>
      </w:r>
      <w:r w:rsidR="0063094B">
        <w:rPr>
          <w:rFonts w:ascii="Times New Roman" w:hAnsi="Times New Roman"/>
          <w:b/>
          <w:bCs/>
          <w:color w:val="000000"/>
          <w:szCs w:val="28"/>
          <w:lang w:val="sv-SE"/>
        </w:rPr>
        <w:t xml:space="preserve"> </w:t>
      </w:r>
      <w:r w:rsidRPr="00A122D8">
        <w:rPr>
          <w:rFonts w:ascii="Times New Roman" w:hAnsi="Times New Roman"/>
          <w:b/>
          <w:bCs/>
          <w:color w:val="000000"/>
          <w:szCs w:val="28"/>
          <w:lang w:val="sv-SE"/>
        </w:rPr>
        <w:t xml:space="preserve"> </w:t>
      </w:r>
      <w:r w:rsidR="0063094B" w:rsidRPr="005D038C">
        <w:rPr>
          <w:rFonts w:ascii="Times New Roman" w:hAnsi="Times New Roman"/>
          <w:bCs/>
          <w:color w:val="000000"/>
          <w:szCs w:val="28"/>
          <w:lang w:val="sv-SE"/>
        </w:rPr>
        <w:t>(</w:t>
      </w:r>
      <w:r w:rsidRPr="005D038C">
        <w:rPr>
          <w:rFonts w:ascii="Times New Roman" w:hAnsi="Times New Roman"/>
          <w:bCs/>
          <w:color w:val="000000"/>
          <w:szCs w:val="28"/>
          <w:lang w:val="sv-SE"/>
        </w:rPr>
        <w:t>Tối đa 10 điểm</w:t>
      </w:r>
      <w:r w:rsidR="0063094B" w:rsidRPr="005D038C">
        <w:rPr>
          <w:rFonts w:ascii="Times New Roman" w:hAnsi="Times New Roman"/>
          <w:bCs/>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 xml:space="preserve">1. Đối với Cán bộ quản </w:t>
      </w:r>
      <w:r w:rsidR="0063094B">
        <w:rPr>
          <w:rFonts w:ascii="Times New Roman" w:hAnsi="Times New Roman"/>
          <w:b/>
          <w:bCs/>
          <w:color w:val="000000"/>
          <w:szCs w:val="28"/>
          <w:lang w:val="sv-SE"/>
        </w:rPr>
        <w:t>lí, cán bộ các tổ chức đoàn thể</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Các danh hiệu của Chi bộ, Trường, Công đoàn, Đoàn Thanh niên đạt các danh hiệu đã đăng ký thi đua (thưởng 10 điểm)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2. Đối với giáo viên, nhân viên</w:t>
      </w:r>
    </w:p>
    <w:p w:rsidR="00A122D8" w:rsidRPr="00A122D8" w:rsidRDefault="00A122D8" w:rsidP="00C10074">
      <w:pPr>
        <w:spacing w:after="120"/>
        <w:ind w:left="75" w:firstLine="645"/>
        <w:jc w:val="both"/>
        <w:rPr>
          <w:rFonts w:ascii="Times New Roman" w:hAnsi="Times New Roman"/>
          <w:color w:val="000000"/>
          <w:sz w:val="24"/>
          <w:szCs w:val="24"/>
        </w:rPr>
      </w:pPr>
      <w:r w:rsidRPr="00A122D8">
        <w:rPr>
          <w:rFonts w:ascii="Times New Roman" w:hAnsi="Times New Roman"/>
          <w:color w:val="000000"/>
          <w:szCs w:val="28"/>
          <w:lang w:val="sv-SE"/>
        </w:rPr>
        <w:t>Điểm thưởng không quá 10 điểm cho những thành tích sau:</w:t>
      </w:r>
    </w:p>
    <w:p w:rsidR="00A122D8" w:rsidRDefault="00A122D8" w:rsidP="00C10074">
      <w:pPr>
        <w:spacing w:after="120"/>
        <w:ind w:firstLine="720"/>
        <w:jc w:val="both"/>
        <w:rPr>
          <w:rFonts w:ascii="Times New Roman" w:hAnsi="Times New Roman"/>
          <w:color w:val="000000"/>
          <w:szCs w:val="28"/>
          <w:lang w:val="sv-SE"/>
        </w:rPr>
      </w:pPr>
      <w:r w:rsidRPr="00A122D8">
        <w:rPr>
          <w:rFonts w:ascii="Times New Roman" w:hAnsi="Times New Roman"/>
          <w:color w:val="000000"/>
          <w:szCs w:val="28"/>
          <w:lang w:val="sv-SE"/>
        </w:rPr>
        <w:t>- Lớp Chủ nhiệm xếp loại thi đua tốt (05 điểm cho từng học kì)</w:t>
      </w:r>
      <w:r w:rsidR="005D038C">
        <w:rPr>
          <w:rFonts w:ascii="Times New Roman" w:hAnsi="Times New Roman"/>
          <w:color w:val="000000"/>
          <w:szCs w:val="28"/>
          <w:lang w:val="sv-SE"/>
        </w:rPr>
        <w:t>.</w:t>
      </w:r>
    </w:p>
    <w:p w:rsidR="00A877CF" w:rsidRPr="00A122D8" w:rsidRDefault="00A877CF" w:rsidP="00C10074">
      <w:pPr>
        <w:spacing w:after="120"/>
        <w:ind w:firstLine="720"/>
        <w:jc w:val="both"/>
        <w:rPr>
          <w:rFonts w:ascii="Times New Roman" w:hAnsi="Times New Roman"/>
          <w:color w:val="000000"/>
          <w:sz w:val="24"/>
          <w:szCs w:val="24"/>
        </w:rPr>
      </w:pPr>
      <w:r>
        <w:rPr>
          <w:rFonts w:ascii="Times New Roman" w:hAnsi="Times New Roman"/>
          <w:color w:val="000000"/>
          <w:szCs w:val="28"/>
          <w:lang w:val="sv-SE"/>
        </w:rPr>
        <w:t xml:space="preserve">- Tham gia dự thi GV dạy giỏi, TPT Đội giỏi, CBTV giỏi, ... </w:t>
      </w:r>
      <w:r w:rsidR="003720A6">
        <w:rPr>
          <w:rFonts w:ascii="Times New Roman" w:hAnsi="Times New Roman"/>
          <w:color w:val="000000"/>
          <w:szCs w:val="28"/>
          <w:lang w:val="sv-SE"/>
        </w:rPr>
        <w:t xml:space="preserve">cấp huyện </w:t>
      </w:r>
      <w:r>
        <w:rPr>
          <w:rFonts w:ascii="Times New Roman" w:hAnsi="Times New Roman"/>
          <w:color w:val="000000"/>
          <w:szCs w:val="28"/>
          <w:lang w:val="sv-SE"/>
        </w:rPr>
        <w:t>đạt giải khuyến khích trở lên (5 điểm), được công nhận (3 điểm)</w:t>
      </w:r>
      <w:r w:rsidR="00A277A0">
        <w:rPr>
          <w:rFonts w:ascii="Times New Roman" w:hAnsi="Times New Roman"/>
          <w:color w:val="000000"/>
          <w:szCs w:val="28"/>
          <w:lang w:val="sv-SE"/>
        </w:rPr>
        <w:t>;</w:t>
      </w:r>
      <w:r w:rsidR="003720A6">
        <w:rPr>
          <w:rFonts w:ascii="Times New Roman" w:hAnsi="Times New Roman"/>
          <w:color w:val="000000"/>
          <w:szCs w:val="28"/>
          <w:lang w:val="sv-SE"/>
        </w:rPr>
        <w:t xml:space="preserve"> cấp trường tương tự 3 điểm và 1 điểm</w:t>
      </w:r>
      <w:r>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Có học sinh tham gia các cuộc thi: Thi học sinh giỏi, thi văn nghệ, thể dục thể thao cấp huyện, thành phố, .. đạt giải khuyến khích hoặc huy chương đồng trở lên (05 điểm/năm học)</w:t>
      </w:r>
      <w:r w:rsidR="005D038C">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Tham gia hiến máu nhân đạo từ 01 lần trở lên (05 điểm)</w:t>
      </w:r>
      <w:r w:rsidR="005D038C">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Tham gia viết tin, bài tốt trên trang mạng của trường (tối thiểu 5 tin và 2 bài/ học kì) (05 điểm)</w:t>
      </w:r>
      <w:r w:rsidR="005D038C">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Thực hiện các công tác từ thiện, nhân đạo khác cho đồng nghiệp, học sinh, cho trường: Giúp đỡ, cứu người gặp nạn... được xã hội khen ngợi (05 điểm)</w:t>
      </w:r>
      <w:r w:rsidR="00A877CF">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pacing w:val="-8"/>
          <w:szCs w:val="28"/>
          <w:lang w:val="sv-SE"/>
        </w:rPr>
        <w:t>- Thu hút các nhà đầu tư, các nhà hảo tâm đóng góp xây dựng trường (05 điểm).</w:t>
      </w:r>
    </w:p>
    <w:p w:rsidR="00C03959" w:rsidRDefault="00A122D8" w:rsidP="003342A6">
      <w:pPr>
        <w:spacing w:before="240"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D</w:t>
      </w:r>
      <w:r w:rsidRPr="00A122D8">
        <w:rPr>
          <w:rFonts w:ascii="Times New Roman" w:hAnsi="Times New Roman"/>
          <w:color w:val="000000"/>
          <w:szCs w:val="28"/>
          <w:lang w:val="sv-SE"/>
        </w:rPr>
        <w:t>. </w:t>
      </w:r>
      <w:r w:rsidRPr="00A122D8">
        <w:rPr>
          <w:rFonts w:ascii="Times New Roman" w:hAnsi="Times New Roman"/>
          <w:b/>
          <w:bCs/>
          <w:color w:val="000000"/>
          <w:szCs w:val="28"/>
          <w:lang w:val="sv-SE"/>
        </w:rPr>
        <w:t>XẾP LOẠI THI ĐUA</w:t>
      </w:r>
    </w:p>
    <w:p w:rsidR="00A122D8" w:rsidRPr="00A122D8" w:rsidRDefault="00A122D8" w:rsidP="00C10074">
      <w:pPr>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Tổng điể</w:t>
      </w:r>
      <w:r w:rsidR="00AD1FF1">
        <w:rPr>
          <w:rFonts w:ascii="Times New Roman" w:hAnsi="Times New Roman"/>
          <w:b/>
          <w:bCs/>
          <w:color w:val="000000"/>
          <w:szCs w:val="28"/>
          <w:lang w:val="sv-SE"/>
        </w:rPr>
        <w:t>m thi đua là 100 điểm</w:t>
      </w:r>
    </w:p>
    <w:p w:rsidR="00A122D8" w:rsidRPr="00951449" w:rsidRDefault="00A122D8" w:rsidP="00C10074">
      <w:pPr>
        <w:ind w:firstLine="720"/>
        <w:jc w:val="both"/>
        <w:rPr>
          <w:rFonts w:ascii="Times New Roman" w:hAnsi="Times New Roman"/>
          <w:color w:val="auto"/>
          <w:sz w:val="24"/>
          <w:szCs w:val="24"/>
        </w:rPr>
      </w:pPr>
      <w:r w:rsidRPr="00951449">
        <w:rPr>
          <w:rFonts w:ascii="Times New Roman" w:hAnsi="Times New Roman"/>
          <w:color w:val="auto"/>
          <w:szCs w:val="28"/>
          <w:lang w:val="sv-SE"/>
        </w:rPr>
        <w:t>- </w:t>
      </w:r>
      <w:r w:rsidRPr="00951449">
        <w:rPr>
          <w:rFonts w:ascii="Times New Roman" w:hAnsi="Times New Roman"/>
          <w:b/>
          <w:bCs/>
          <w:color w:val="auto"/>
          <w:szCs w:val="28"/>
          <w:lang w:val="sv-SE"/>
        </w:rPr>
        <w:t>Tốt</w:t>
      </w:r>
      <w:r w:rsidRPr="00951449">
        <w:rPr>
          <w:rFonts w:ascii="Times New Roman" w:hAnsi="Times New Roman"/>
          <w:color w:val="auto"/>
          <w:szCs w:val="28"/>
          <w:lang w:val="sv-SE"/>
        </w:rPr>
        <w:t xml:space="preserve">: Từ 95 điểm </w:t>
      </w:r>
      <w:r w:rsidR="003342A6">
        <w:rPr>
          <w:rFonts w:ascii="Times New Roman" w:hAnsi="Times New Roman"/>
          <w:color w:val="auto"/>
          <w:szCs w:val="28"/>
          <w:lang w:val="sv-SE"/>
        </w:rPr>
        <w:t>trở lên</w:t>
      </w:r>
      <w:r w:rsidRPr="00951449">
        <w:rPr>
          <w:rFonts w:ascii="Times New Roman" w:hAnsi="Times New Roman"/>
          <w:color w:val="auto"/>
          <w:szCs w:val="28"/>
          <w:lang w:val="sv-SE"/>
        </w:rPr>
        <w:t xml:space="preserve"> (Cơ sở đăng kí và xét chiến sĩ thi đua các cấp nếu có sáng kiến kinh nghiệm đạt theo qui định)</w:t>
      </w:r>
      <w:r w:rsidR="00951449">
        <w:rPr>
          <w:rFonts w:ascii="Times New Roman" w:hAnsi="Times New Roman"/>
          <w:color w:val="auto"/>
          <w:szCs w:val="28"/>
          <w:lang w:val="sv-SE"/>
        </w:rPr>
        <w:t>.</w:t>
      </w:r>
    </w:p>
    <w:p w:rsidR="00A122D8" w:rsidRPr="00951449" w:rsidRDefault="00A122D8" w:rsidP="00AD1FF1">
      <w:pPr>
        <w:spacing w:after="120"/>
        <w:ind w:right="-1" w:firstLine="720"/>
        <w:jc w:val="both"/>
        <w:rPr>
          <w:rFonts w:ascii="Times New Roman" w:hAnsi="Times New Roman"/>
          <w:color w:val="auto"/>
          <w:sz w:val="24"/>
          <w:szCs w:val="24"/>
        </w:rPr>
      </w:pPr>
      <w:r w:rsidRPr="00951449">
        <w:rPr>
          <w:rFonts w:ascii="Times New Roman" w:hAnsi="Times New Roman"/>
          <w:color w:val="auto"/>
          <w:szCs w:val="28"/>
          <w:lang w:val="sv-SE"/>
        </w:rPr>
        <w:t>- </w:t>
      </w:r>
      <w:r w:rsidRPr="00951449">
        <w:rPr>
          <w:rFonts w:ascii="Times New Roman" w:hAnsi="Times New Roman"/>
          <w:b/>
          <w:bCs/>
          <w:color w:val="auto"/>
          <w:szCs w:val="28"/>
          <w:lang w:val="sv-SE"/>
        </w:rPr>
        <w:t>Khá</w:t>
      </w:r>
      <w:r w:rsidRPr="00951449">
        <w:rPr>
          <w:rFonts w:ascii="Times New Roman" w:hAnsi="Times New Roman"/>
          <w:color w:val="auto"/>
          <w:szCs w:val="28"/>
          <w:lang w:val="sv-SE"/>
        </w:rPr>
        <w:t>: Từ 85 điểm đến 94 điểm (Cơ sở đăng kí và công nhận lao động tiên tiến)</w:t>
      </w:r>
      <w:r w:rsidR="00951449">
        <w:rPr>
          <w:rFonts w:ascii="Times New Roman" w:hAnsi="Times New Roman"/>
          <w:color w:val="auto"/>
          <w:szCs w:val="28"/>
          <w:lang w:val="sv-SE"/>
        </w:rPr>
        <w:t>.</w:t>
      </w:r>
    </w:p>
    <w:p w:rsidR="00A122D8" w:rsidRPr="00951449" w:rsidRDefault="00A122D8" w:rsidP="00AD1FF1">
      <w:pPr>
        <w:spacing w:after="120"/>
        <w:ind w:right="-1" w:firstLine="720"/>
        <w:jc w:val="both"/>
        <w:rPr>
          <w:rFonts w:ascii="Times New Roman" w:hAnsi="Times New Roman"/>
          <w:color w:val="auto"/>
          <w:sz w:val="24"/>
          <w:szCs w:val="24"/>
        </w:rPr>
      </w:pPr>
      <w:r w:rsidRPr="00951449">
        <w:rPr>
          <w:rFonts w:ascii="Times New Roman" w:hAnsi="Times New Roman"/>
          <w:bCs/>
          <w:color w:val="auto"/>
          <w:szCs w:val="28"/>
          <w:lang w:val="sv-SE"/>
        </w:rPr>
        <w:t>-</w:t>
      </w:r>
      <w:r w:rsidRPr="00951449">
        <w:rPr>
          <w:rFonts w:ascii="Times New Roman" w:hAnsi="Times New Roman"/>
          <w:b/>
          <w:bCs/>
          <w:color w:val="auto"/>
          <w:szCs w:val="28"/>
          <w:lang w:val="sv-SE"/>
        </w:rPr>
        <w:t xml:space="preserve"> Trung bình</w:t>
      </w:r>
      <w:r w:rsidRPr="00951449">
        <w:rPr>
          <w:rFonts w:ascii="Times New Roman" w:hAnsi="Times New Roman"/>
          <w:color w:val="auto"/>
          <w:szCs w:val="28"/>
          <w:lang w:val="sv-SE"/>
        </w:rPr>
        <w:t>: Từ 75 điểm đến 84 điểm (Cơ sở công nhận hoàn thành nhiệm vụ)</w:t>
      </w:r>
      <w:r w:rsidR="00951449">
        <w:rPr>
          <w:rFonts w:ascii="Times New Roman" w:hAnsi="Times New Roman"/>
          <w:color w:val="auto"/>
          <w:szCs w:val="28"/>
          <w:lang w:val="sv-SE"/>
        </w:rPr>
        <w:t>.</w:t>
      </w:r>
    </w:p>
    <w:p w:rsidR="00A122D8" w:rsidRPr="00951449" w:rsidRDefault="00A122D8" w:rsidP="00C10074">
      <w:pPr>
        <w:spacing w:after="120"/>
        <w:ind w:firstLine="720"/>
        <w:jc w:val="both"/>
        <w:rPr>
          <w:rFonts w:ascii="Times New Roman" w:hAnsi="Times New Roman"/>
          <w:color w:val="auto"/>
          <w:sz w:val="24"/>
          <w:szCs w:val="24"/>
        </w:rPr>
      </w:pPr>
      <w:r w:rsidRPr="00951449">
        <w:rPr>
          <w:rFonts w:ascii="Times New Roman" w:hAnsi="Times New Roman"/>
          <w:color w:val="auto"/>
          <w:szCs w:val="28"/>
          <w:lang w:val="sv-SE"/>
        </w:rPr>
        <w:t>- </w:t>
      </w:r>
      <w:r w:rsidRPr="00951449">
        <w:rPr>
          <w:rFonts w:ascii="Times New Roman" w:hAnsi="Times New Roman"/>
          <w:b/>
          <w:bCs/>
          <w:color w:val="auto"/>
          <w:szCs w:val="28"/>
          <w:lang w:val="sv-SE"/>
        </w:rPr>
        <w:t>Yếu:</w:t>
      </w:r>
      <w:r w:rsidRPr="00951449">
        <w:rPr>
          <w:rFonts w:ascii="Times New Roman" w:hAnsi="Times New Roman"/>
          <w:color w:val="auto"/>
          <w:szCs w:val="28"/>
          <w:lang w:val="sv-SE"/>
        </w:rPr>
        <w:t> Dưới 74 điểm (Cơ sở xếp loại không hoàn thành nhiệm vụ)</w:t>
      </w:r>
      <w:r w:rsidR="00951449">
        <w:rPr>
          <w:rFonts w:ascii="Times New Roman" w:hAnsi="Times New Roman"/>
          <w:color w:val="auto"/>
          <w:szCs w:val="28"/>
          <w:lang w:val="sv-SE"/>
        </w:rPr>
        <w:t>.</w:t>
      </w:r>
    </w:p>
    <w:p w:rsidR="00A122D8" w:rsidRPr="00A122D8" w:rsidRDefault="00C03959" w:rsidP="003342A6">
      <w:pPr>
        <w:spacing w:before="240" w:after="120"/>
        <w:ind w:firstLine="720"/>
        <w:jc w:val="both"/>
        <w:rPr>
          <w:rFonts w:ascii="Times New Roman" w:hAnsi="Times New Roman"/>
          <w:color w:val="000000"/>
          <w:sz w:val="24"/>
          <w:szCs w:val="24"/>
        </w:rPr>
      </w:pPr>
      <w:r>
        <w:rPr>
          <w:rFonts w:ascii="Times New Roman" w:hAnsi="Times New Roman"/>
          <w:b/>
          <w:bCs/>
          <w:color w:val="000000"/>
          <w:szCs w:val="28"/>
          <w:lang w:val="sv-SE"/>
        </w:rPr>
        <w:t>E</w:t>
      </w:r>
      <w:r w:rsidR="00A122D8" w:rsidRPr="00A122D8">
        <w:rPr>
          <w:rFonts w:ascii="Times New Roman" w:hAnsi="Times New Roman"/>
          <w:b/>
          <w:bCs/>
          <w:color w:val="000000"/>
          <w:szCs w:val="28"/>
          <w:lang w:val="sv-SE"/>
        </w:rPr>
        <w:t>.</w:t>
      </w:r>
      <w:r w:rsidR="00A122D8" w:rsidRPr="00A122D8">
        <w:rPr>
          <w:rFonts w:ascii="Times New Roman" w:hAnsi="Times New Roman"/>
          <w:color w:val="000000"/>
          <w:szCs w:val="28"/>
          <w:lang w:val="sv-SE"/>
        </w:rPr>
        <w:t> </w:t>
      </w:r>
      <w:r w:rsidR="00A122D8" w:rsidRPr="00A122D8">
        <w:rPr>
          <w:rFonts w:ascii="Times New Roman" w:hAnsi="Times New Roman"/>
          <w:b/>
          <w:bCs/>
          <w:color w:val="000000"/>
          <w:szCs w:val="28"/>
          <w:lang w:val="sv-SE"/>
        </w:rPr>
        <w:t>TRÌNH TỰ ÁP DỤNG VÀ THỦ TỤC XÉT THI ĐUA</w:t>
      </w:r>
    </w:p>
    <w:p w:rsidR="00A122D8" w:rsidRPr="00A122D8" w:rsidRDefault="00A122D8" w:rsidP="00C10074">
      <w:pPr>
        <w:spacing w:after="120"/>
        <w:jc w:val="both"/>
        <w:rPr>
          <w:rFonts w:ascii="Times New Roman" w:hAnsi="Times New Roman"/>
          <w:color w:val="000000"/>
          <w:sz w:val="24"/>
          <w:szCs w:val="24"/>
        </w:rPr>
      </w:pPr>
      <w:r w:rsidRPr="00A122D8">
        <w:rPr>
          <w:rFonts w:ascii="Times New Roman" w:hAnsi="Times New Roman"/>
          <w:color w:val="000000"/>
          <w:szCs w:val="28"/>
          <w:lang w:val="sv-SE"/>
        </w:rPr>
        <w:t>  </w:t>
      </w:r>
      <w:r w:rsidR="00C03959">
        <w:rPr>
          <w:rFonts w:ascii="Times New Roman" w:hAnsi="Times New Roman"/>
          <w:color w:val="000000"/>
          <w:szCs w:val="28"/>
          <w:lang w:val="sv-SE"/>
        </w:rPr>
        <w:tab/>
      </w:r>
      <w:r w:rsidRPr="00A122D8">
        <w:rPr>
          <w:rFonts w:ascii="Times New Roman" w:hAnsi="Times New Roman"/>
          <w:b/>
          <w:bCs/>
          <w:color w:val="000000"/>
          <w:szCs w:val="28"/>
          <w:lang w:val="sv-SE"/>
        </w:rPr>
        <w:t>1</w:t>
      </w:r>
      <w:r w:rsidR="00C03959">
        <w:rPr>
          <w:rFonts w:ascii="Times New Roman" w:hAnsi="Times New Roman"/>
          <w:b/>
          <w:bCs/>
          <w:color w:val="000000"/>
          <w:szCs w:val="28"/>
          <w:lang w:val="sv-SE"/>
        </w:rPr>
        <w:t>. Trình tự thảo luận và đăng kí</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lastRenderedPageBreak/>
        <w:t xml:space="preserve">Đầu năm học các tổ chuyên môn Hội nghị công chức tổ để thông qua nội dung thi đua </w:t>
      </w:r>
      <w:r w:rsidR="00951449">
        <w:rPr>
          <w:rFonts w:ascii="Times New Roman" w:hAnsi="Times New Roman"/>
          <w:color w:val="000000"/>
          <w:szCs w:val="28"/>
          <w:lang w:val="sv-SE"/>
        </w:rPr>
        <w:t>và cách tính điểm các tiêu chí </w:t>
      </w:r>
      <w:r w:rsidRPr="00A122D8">
        <w:rPr>
          <w:rFonts w:ascii="Times New Roman" w:hAnsi="Times New Roman"/>
          <w:color w:val="000000"/>
          <w:szCs w:val="28"/>
          <w:lang w:val="sv-SE"/>
        </w:rPr>
        <w:t>thi đua hàng năm.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Tổ chức đăng kí các danh hiệu thi đua cho thành viên trong tổ gửi về Hội đồng thi đua nhà trường.</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pacing w:val="-6"/>
          <w:szCs w:val="28"/>
          <w:lang w:val="sv-SE"/>
        </w:rPr>
        <w:t>Góp ý để điều chỉnh, bổ sung nội dung và cách chấm điểm thi đua cho phù hợp với thực tiễn nhà trường tại Hội nghị tổng kết mỗi năm học (nếu có)</w:t>
      </w:r>
      <w:r w:rsidR="00951449">
        <w:rPr>
          <w:rFonts w:ascii="Times New Roman" w:hAnsi="Times New Roman"/>
          <w:color w:val="000000"/>
          <w:spacing w:val="-6"/>
          <w:szCs w:val="28"/>
          <w:lang w:val="sv-SE"/>
        </w:rPr>
        <w:t>.</w:t>
      </w:r>
    </w:p>
    <w:p w:rsidR="00A122D8" w:rsidRPr="00A122D8" w:rsidRDefault="00A122D8" w:rsidP="00C10074">
      <w:pPr>
        <w:spacing w:after="120"/>
        <w:ind w:firstLine="360"/>
        <w:jc w:val="both"/>
        <w:rPr>
          <w:rFonts w:ascii="Times New Roman" w:hAnsi="Times New Roman"/>
          <w:color w:val="000000"/>
          <w:sz w:val="24"/>
          <w:szCs w:val="24"/>
        </w:rPr>
      </w:pPr>
      <w:r w:rsidRPr="00A122D8">
        <w:rPr>
          <w:rFonts w:ascii="Times New Roman" w:hAnsi="Times New Roman"/>
          <w:color w:val="000000"/>
          <w:szCs w:val="28"/>
          <w:lang w:val="sv-SE"/>
        </w:rPr>
        <w:t>    Áp dụng </w:t>
      </w:r>
      <w:r w:rsidRPr="00A122D8">
        <w:rPr>
          <w:rFonts w:ascii="Times New Roman" w:hAnsi="Times New Roman"/>
          <w:b/>
          <w:bCs/>
          <w:i/>
          <w:iCs/>
          <w:color w:val="000000"/>
          <w:szCs w:val="28"/>
          <w:lang w:val="sv-SE"/>
        </w:rPr>
        <w:t>Tiêu chí Đánh giá thi đua</w:t>
      </w:r>
      <w:r w:rsidRPr="00A122D8">
        <w:rPr>
          <w:rFonts w:ascii="Times New Roman" w:hAnsi="Times New Roman"/>
          <w:color w:val="000000"/>
          <w:szCs w:val="28"/>
          <w:lang w:val="sv-SE"/>
        </w:rPr>
        <w:t> cho đến khi kết thúc năm học.</w:t>
      </w:r>
    </w:p>
    <w:p w:rsidR="00A122D8" w:rsidRPr="00A122D8" w:rsidRDefault="00C03959" w:rsidP="00C10074">
      <w:pPr>
        <w:spacing w:after="120"/>
        <w:ind w:firstLine="720"/>
        <w:jc w:val="both"/>
        <w:rPr>
          <w:rFonts w:ascii="Times New Roman" w:hAnsi="Times New Roman"/>
          <w:color w:val="000000"/>
          <w:sz w:val="24"/>
          <w:szCs w:val="24"/>
        </w:rPr>
      </w:pPr>
      <w:r>
        <w:rPr>
          <w:rFonts w:ascii="Times New Roman" w:hAnsi="Times New Roman"/>
          <w:b/>
          <w:bCs/>
          <w:color w:val="000000"/>
          <w:szCs w:val="28"/>
          <w:lang w:val="sv-SE"/>
        </w:rPr>
        <w:t>2. Trách nhiệm theo dõi thi đua</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xml:space="preserve">- BGH, Công đoàn, Đoàn </w:t>
      </w:r>
      <w:r w:rsidR="00951449">
        <w:rPr>
          <w:rFonts w:ascii="Times New Roman" w:hAnsi="Times New Roman"/>
          <w:color w:val="000000"/>
          <w:szCs w:val="28"/>
          <w:lang w:val="sv-SE"/>
        </w:rPr>
        <w:t>Thanh niên</w:t>
      </w:r>
      <w:r w:rsidRPr="00A122D8">
        <w:rPr>
          <w:rFonts w:ascii="Times New Roman" w:hAnsi="Times New Roman"/>
          <w:color w:val="000000"/>
          <w:szCs w:val="28"/>
          <w:lang w:val="sv-SE"/>
        </w:rPr>
        <w:t>, tổ trưởng, tổ phó đều được phân công theo dõi từng lĩnh vực mình phụ trách có ghi chép để tổng hợp báo cáo định kì với Hội đồng thi đua.</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Giáo viên, nhân viên, giám sát việc thực hiện của các thành viên trong Hội đồng thi đua và phản ánh với lãnh đạo nhà trường những trường hợp vi phạm chưa được phát hiện.</w:t>
      </w:r>
    </w:p>
    <w:p w:rsidR="00C03959" w:rsidRDefault="00A122D8" w:rsidP="00C10074">
      <w:pPr>
        <w:spacing w:after="120"/>
        <w:jc w:val="both"/>
        <w:rPr>
          <w:rFonts w:ascii="Times New Roman" w:hAnsi="Times New Roman"/>
          <w:color w:val="000000"/>
          <w:sz w:val="24"/>
          <w:szCs w:val="24"/>
        </w:rPr>
      </w:pPr>
      <w:r w:rsidRPr="00A122D8">
        <w:rPr>
          <w:rFonts w:ascii="Times New Roman" w:hAnsi="Times New Roman"/>
          <w:b/>
          <w:bCs/>
          <w:color w:val="000000"/>
          <w:szCs w:val="28"/>
          <w:lang w:val="sv-SE"/>
        </w:rPr>
        <w:t> </w:t>
      </w:r>
      <w:r w:rsidR="00C03959">
        <w:rPr>
          <w:rFonts w:ascii="Times New Roman" w:hAnsi="Times New Roman"/>
          <w:b/>
          <w:bCs/>
          <w:color w:val="000000"/>
          <w:szCs w:val="28"/>
          <w:lang w:val="sv-SE"/>
        </w:rPr>
        <w:tab/>
      </w:r>
      <w:r w:rsidRPr="00A122D8">
        <w:rPr>
          <w:rFonts w:ascii="Times New Roman" w:hAnsi="Times New Roman"/>
          <w:b/>
          <w:bCs/>
          <w:color w:val="000000"/>
          <w:szCs w:val="28"/>
          <w:lang w:val="sv-SE"/>
        </w:rPr>
        <w:t>3. Thời gian xét thi đua</w:t>
      </w:r>
    </w:p>
    <w:p w:rsidR="00C03959"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Mỗi học kì tổ xét một lần, có hồ sơ lưu trữ.</w:t>
      </w:r>
    </w:p>
    <w:p w:rsidR="00C03959"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Mỗi năm trường xét 2 đợt thi đua theo kế hoạch của nhà trường và đư</w:t>
      </w:r>
      <w:r w:rsidRPr="00A122D8">
        <w:rPr>
          <w:rFonts w:ascii="Times New Roman" w:hAnsi="Times New Roman"/>
          <w:color w:val="000000"/>
          <w:szCs w:val="28"/>
          <w:lang w:val="sv-SE"/>
        </w:rPr>
        <w:softHyphen/>
        <w:t>ợc xét vào cuối kì 1, cuối kì 2, điểm lấy điểm trung bình cộng của 2  học kỳ  để xếp loại thi đua cả năm.</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xml:space="preserve">- Công bố kết quả thi đua vào cuối học kì và cuối năm học. Khen thưởng vào </w:t>
      </w:r>
      <w:r w:rsidR="00951449">
        <w:rPr>
          <w:rFonts w:ascii="Times New Roman" w:hAnsi="Times New Roman"/>
          <w:color w:val="000000"/>
          <w:szCs w:val="28"/>
          <w:lang w:val="sv-SE"/>
        </w:rPr>
        <w:t xml:space="preserve">Hội nghị CBVC và </w:t>
      </w:r>
      <w:r w:rsidRPr="00A122D8">
        <w:rPr>
          <w:rFonts w:ascii="Times New Roman" w:hAnsi="Times New Roman"/>
          <w:color w:val="000000"/>
          <w:szCs w:val="28"/>
          <w:lang w:val="sv-SE"/>
        </w:rPr>
        <w:t>20 tháng 11 năm học sau.</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4. Thủ tục xét thi đua</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Mỗi cán bộ, giáo viên</w:t>
      </w:r>
      <w:r w:rsidR="00C10074">
        <w:rPr>
          <w:rFonts w:ascii="Times New Roman" w:hAnsi="Times New Roman"/>
          <w:color w:val="000000"/>
          <w:szCs w:val="28"/>
          <w:lang w:val="sv-SE"/>
        </w:rPr>
        <w:t>, nhân viên</w:t>
      </w:r>
      <w:r w:rsidRPr="00A122D8">
        <w:rPr>
          <w:rFonts w:ascii="Times New Roman" w:hAnsi="Times New Roman"/>
          <w:color w:val="000000"/>
          <w:szCs w:val="28"/>
          <w:lang w:val="sv-SE"/>
        </w:rPr>
        <w:t xml:space="preserve"> tự đánh giá cho điểm và xếp loại (theo mẫu của HĐ thi đua)</w:t>
      </w:r>
      <w:r w:rsidR="00C10074">
        <w:rPr>
          <w:rFonts w:ascii="Times New Roman" w:hAnsi="Times New Roman"/>
          <w:color w:val="000000"/>
          <w:szCs w:val="28"/>
          <w:lang w:val="sv-SE"/>
        </w:rPr>
        <w:t>.</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Tổ tr</w:t>
      </w:r>
      <w:r w:rsidRPr="00A122D8">
        <w:rPr>
          <w:rFonts w:ascii="Times New Roman" w:hAnsi="Times New Roman"/>
          <w:color w:val="000000"/>
          <w:szCs w:val="28"/>
          <w:lang w:val="sv-SE"/>
        </w:rPr>
        <w:softHyphen/>
        <w:t>ưởng tổng hợp kết quả từ các bộ phận cho điểm và xếp loại cho từng thành viên trong tổ.</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Họp tổ thông qua kết quả tự xếp loại và xếp loại của các bộ phận, đồng thời tiến hành bình xét thi đua (Có biên bản và lập danh sách đề nghị HĐ thi đua xét khen thưởng)</w:t>
      </w:r>
      <w:r w:rsidR="00C10074">
        <w:rPr>
          <w:rFonts w:ascii="Times New Roman" w:hAnsi="Times New Roman"/>
          <w:color w:val="000000"/>
          <w:szCs w:val="28"/>
          <w:lang w:val="sv-SE"/>
        </w:rPr>
        <w:t>.</w:t>
      </w:r>
    </w:p>
    <w:p w:rsidR="00C03959"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H</w:t>
      </w:r>
      <w:r w:rsidR="00C10074">
        <w:rPr>
          <w:rFonts w:ascii="Times New Roman" w:hAnsi="Times New Roman"/>
          <w:color w:val="000000"/>
          <w:szCs w:val="28"/>
          <w:lang w:val="sv-SE"/>
        </w:rPr>
        <w:t>ội đồng</w:t>
      </w:r>
      <w:r w:rsidRPr="00A122D8">
        <w:rPr>
          <w:rFonts w:ascii="Times New Roman" w:hAnsi="Times New Roman"/>
          <w:color w:val="000000"/>
          <w:szCs w:val="28"/>
          <w:lang w:val="sv-SE"/>
        </w:rPr>
        <w:t xml:space="preserve"> thi đua tiến hành xét đề nghị của các tổ và duyệt kết quả.</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color w:val="000000"/>
          <w:szCs w:val="28"/>
          <w:lang w:val="sv-SE"/>
        </w:rPr>
        <w:t>- Th</w:t>
      </w:r>
      <w:r w:rsidRPr="00A122D8">
        <w:rPr>
          <w:rFonts w:ascii="Times New Roman" w:hAnsi="Times New Roman"/>
          <w:color w:val="000000"/>
          <w:szCs w:val="28"/>
          <w:lang w:val="sv-SE"/>
        </w:rPr>
        <w:softHyphen/>
        <w:t>ường trực HĐ thi đua lập danh sách đề nghị khen th</w:t>
      </w:r>
      <w:r w:rsidRPr="00A122D8">
        <w:rPr>
          <w:rFonts w:ascii="Times New Roman" w:hAnsi="Times New Roman"/>
          <w:color w:val="000000"/>
          <w:szCs w:val="28"/>
          <w:lang w:val="sv-SE"/>
        </w:rPr>
        <w:softHyphen/>
        <w:t>ưởng.</w:t>
      </w:r>
    </w:p>
    <w:p w:rsidR="00A122D8" w:rsidRPr="00A122D8" w:rsidRDefault="00A122D8" w:rsidP="00C10074">
      <w:pPr>
        <w:spacing w:after="120"/>
        <w:ind w:firstLine="720"/>
        <w:jc w:val="both"/>
        <w:rPr>
          <w:rFonts w:ascii="Times New Roman" w:hAnsi="Times New Roman"/>
          <w:color w:val="000000"/>
          <w:sz w:val="24"/>
          <w:szCs w:val="24"/>
        </w:rPr>
      </w:pPr>
      <w:r w:rsidRPr="00A122D8">
        <w:rPr>
          <w:rFonts w:ascii="Times New Roman" w:hAnsi="Times New Roman"/>
          <w:b/>
          <w:bCs/>
          <w:color w:val="000000"/>
          <w:szCs w:val="28"/>
          <w:lang w:val="sv-SE"/>
        </w:rPr>
        <w:t>5. Mức th</w:t>
      </w:r>
      <w:r w:rsidRPr="00A122D8">
        <w:rPr>
          <w:rFonts w:ascii="Times New Roman" w:hAnsi="Times New Roman"/>
          <w:b/>
          <w:bCs/>
          <w:color w:val="000000"/>
          <w:szCs w:val="28"/>
          <w:lang w:val="sv-SE"/>
        </w:rPr>
        <w:softHyphen/>
        <w:t>ưởng</w:t>
      </w:r>
      <w:bookmarkStart w:id="0" w:name="_GoBack"/>
      <w:bookmarkEnd w:id="0"/>
    </w:p>
    <w:p w:rsidR="00A122D8" w:rsidRDefault="00A122D8" w:rsidP="00C10074">
      <w:pPr>
        <w:spacing w:after="120"/>
        <w:jc w:val="both"/>
        <w:rPr>
          <w:rFonts w:ascii="Times New Roman" w:hAnsi="Times New Roman"/>
          <w:color w:val="000000"/>
          <w:szCs w:val="28"/>
          <w:lang w:val="sv-SE"/>
        </w:rPr>
      </w:pPr>
      <w:r w:rsidRPr="00A122D8">
        <w:rPr>
          <w:rFonts w:ascii="Times New Roman" w:hAnsi="Times New Roman"/>
          <w:color w:val="000000"/>
          <w:szCs w:val="28"/>
          <w:lang w:val="sv-SE"/>
        </w:rPr>
        <w:t>          Theo quy định hiện hành và quy chế</w:t>
      </w:r>
      <w:r w:rsidR="00C03959">
        <w:rPr>
          <w:rFonts w:ascii="Times New Roman" w:hAnsi="Times New Roman"/>
          <w:color w:val="000000"/>
          <w:szCs w:val="28"/>
          <w:lang w:val="sv-SE"/>
        </w:rPr>
        <w:t xml:space="preserve"> chi tiêu nội bộ của nhà trường</w:t>
      </w:r>
      <w:r w:rsidRPr="00A122D8">
        <w:rPr>
          <w:rFonts w:ascii="Times New Roman" w:hAnsi="Times New Roman"/>
          <w:color w:val="000000"/>
          <w:szCs w:val="28"/>
          <w:lang w:val="sv-SE"/>
        </w:rPr>
        <w:t>.</w:t>
      </w:r>
    </w:p>
    <w:p w:rsidR="006E0889" w:rsidRPr="00A122D8" w:rsidRDefault="006E0889">
      <w:pPr>
        <w:rPr>
          <w:rFonts w:ascii="Times New Roman" w:hAnsi="Times New Roman"/>
        </w:rPr>
      </w:pPr>
    </w:p>
    <w:sectPr w:rsidR="006E0889" w:rsidRPr="00A122D8" w:rsidSect="00C36FC2">
      <w:footerReference w:type="default" r:id="rId7"/>
      <w:pgSz w:w="11907" w:h="16840" w:code="9"/>
      <w:pgMar w:top="1134" w:right="851" w:bottom="1134"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B0" w:rsidRDefault="005429B0" w:rsidP="00C10074">
      <w:r>
        <w:separator/>
      </w:r>
    </w:p>
  </w:endnote>
  <w:endnote w:type="continuationSeparator" w:id="0">
    <w:p w:rsidR="005429B0" w:rsidRDefault="005429B0" w:rsidP="00C1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default"/>
    <w:sig w:usb0="00000003" w:usb1="00000000" w:usb2="00000000" w:usb3="00000000" w:csb0="00000001" w:csb1="00000000"/>
  </w:font>
  <w:font w:name="VNtimpani">
    <w:altName w:val="Courier New"/>
    <w:charset w:val="00"/>
    <w:family w:val="swiss"/>
    <w:pitch w:val="default"/>
    <w:sig w:usb0="00000003" w:usb1="00000000" w:usb2="00000000" w:usb3="00000000" w:csb0="00000001" w:csb1="00000000"/>
  </w:font>
  <w:font w:name="VNuniver">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5D" w:rsidRDefault="0065015D">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D5BDD4C" wp14:editId="684572E4">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15D" w:rsidRDefault="0065015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36FC2">
                            <w:rPr>
                              <w:noProof/>
                              <w:color w:val="0F243E" w:themeColor="text2" w:themeShade="80"/>
                              <w:sz w:val="26"/>
                              <w:szCs w:val="26"/>
                            </w:rPr>
                            <w:t>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65015D" w:rsidRDefault="0065015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36FC2">
                      <w:rPr>
                        <w:noProof/>
                        <w:color w:val="0F243E" w:themeColor="text2" w:themeShade="80"/>
                        <w:sz w:val="26"/>
                        <w:szCs w:val="26"/>
                      </w:rPr>
                      <w:t>8</w:t>
                    </w:r>
                    <w:r>
                      <w:rPr>
                        <w:color w:val="0F243E" w:themeColor="text2" w:themeShade="80"/>
                        <w:sz w:val="26"/>
                        <w:szCs w:val="26"/>
                      </w:rPr>
                      <w:fldChar w:fldCharType="end"/>
                    </w:r>
                  </w:p>
                </w:txbxContent>
              </v:textbox>
              <w10:wrap anchorx="page" anchory="page"/>
            </v:shape>
          </w:pict>
        </mc:Fallback>
      </mc:AlternateContent>
    </w:r>
  </w:p>
  <w:p w:rsidR="00C10074" w:rsidRDefault="00C10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B0" w:rsidRDefault="005429B0" w:rsidP="00C10074">
      <w:r>
        <w:separator/>
      </w:r>
    </w:p>
  </w:footnote>
  <w:footnote w:type="continuationSeparator" w:id="0">
    <w:p w:rsidR="005429B0" w:rsidRDefault="005429B0" w:rsidP="00C10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D8"/>
    <w:rsid w:val="0003656C"/>
    <w:rsid w:val="000F0CC7"/>
    <w:rsid w:val="0011537E"/>
    <w:rsid w:val="00155F4D"/>
    <w:rsid w:val="00165142"/>
    <w:rsid w:val="00183C19"/>
    <w:rsid w:val="00194B7B"/>
    <w:rsid w:val="0023636A"/>
    <w:rsid w:val="002C1C19"/>
    <w:rsid w:val="003112C3"/>
    <w:rsid w:val="00321937"/>
    <w:rsid w:val="003342A6"/>
    <w:rsid w:val="003720A6"/>
    <w:rsid w:val="00445DA4"/>
    <w:rsid w:val="004D6E06"/>
    <w:rsid w:val="005429B0"/>
    <w:rsid w:val="00557778"/>
    <w:rsid w:val="005D038C"/>
    <w:rsid w:val="0063094B"/>
    <w:rsid w:val="0065015D"/>
    <w:rsid w:val="00690F6E"/>
    <w:rsid w:val="006E0889"/>
    <w:rsid w:val="00722FCE"/>
    <w:rsid w:val="007B5F7B"/>
    <w:rsid w:val="00803370"/>
    <w:rsid w:val="00821E23"/>
    <w:rsid w:val="008B2B9F"/>
    <w:rsid w:val="008D6079"/>
    <w:rsid w:val="00951449"/>
    <w:rsid w:val="00967FB1"/>
    <w:rsid w:val="00971C4D"/>
    <w:rsid w:val="009B289B"/>
    <w:rsid w:val="009B702C"/>
    <w:rsid w:val="00A11B41"/>
    <w:rsid w:val="00A122D8"/>
    <w:rsid w:val="00A277A0"/>
    <w:rsid w:val="00A877CF"/>
    <w:rsid w:val="00AA5031"/>
    <w:rsid w:val="00AD1FF1"/>
    <w:rsid w:val="00AE34AF"/>
    <w:rsid w:val="00B17C75"/>
    <w:rsid w:val="00C03959"/>
    <w:rsid w:val="00C10074"/>
    <w:rsid w:val="00C36FC2"/>
    <w:rsid w:val="00CC2E25"/>
    <w:rsid w:val="00E5697D"/>
    <w:rsid w:val="00E93C6A"/>
    <w:rsid w:val="00F32C13"/>
    <w:rsid w:val="00F44C45"/>
    <w:rsid w:val="00F85975"/>
    <w:rsid w:val="00FD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06"/>
    <w:rPr>
      <w:rFonts w:ascii=".VnTime" w:hAnsi=".VnTime"/>
      <w:color w:val="0000FF"/>
      <w:sz w:val="28"/>
    </w:rPr>
  </w:style>
  <w:style w:type="paragraph" w:styleId="Heading1">
    <w:name w:val="heading 1"/>
    <w:basedOn w:val="Normal"/>
    <w:next w:val="Normal"/>
    <w:link w:val="Heading1Char"/>
    <w:qFormat/>
    <w:rsid w:val="004D6E06"/>
    <w:pPr>
      <w:keepNext/>
      <w:ind w:left="720" w:firstLine="720"/>
      <w:jc w:val="center"/>
      <w:outlineLvl w:val="0"/>
    </w:pPr>
    <w:rPr>
      <w:sz w:val="40"/>
    </w:rPr>
  </w:style>
  <w:style w:type="paragraph" w:styleId="Heading2">
    <w:name w:val="heading 2"/>
    <w:basedOn w:val="Normal"/>
    <w:next w:val="Normal"/>
    <w:link w:val="Heading2Char"/>
    <w:qFormat/>
    <w:rsid w:val="004D6E06"/>
    <w:pPr>
      <w:keepNext/>
      <w:ind w:left="4320"/>
      <w:jc w:val="center"/>
      <w:outlineLvl w:val="1"/>
    </w:pPr>
    <w:rPr>
      <w:b/>
      <w:sz w:val="40"/>
    </w:rPr>
  </w:style>
  <w:style w:type="paragraph" w:styleId="Heading3">
    <w:name w:val="heading 3"/>
    <w:basedOn w:val="Normal"/>
    <w:next w:val="Normal"/>
    <w:link w:val="Heading3Char"/>
    <w:qFormat/>
    <w:rsid w:val="004D6E06"/>
    <w:pPr>
      <w:keepNext/>
      <w:ind w:left="4320" w:firstLine="720"/>
      <w:jc w:val="center"/>
      <w:outlineLvl w:val="2"/>
    </w:pPr>
    <w:rPr>
      <w:b/>
      <w:sz w:val="40"/>
    </w:rPr>
  </w:style>
  <w:style w:type="paragraph" w:styleId="Heading4">
    <w:name w:val="heading 4"/>
    <w:basedOn w:val="Normal"/>
    <w:next w:val="Normal"/>
    <w:link w:val="Heading4Char"/>
    <w:qFormat/>
    <w:rsid w:val="004D6E06"/>
    <w:pPr>
      <w:keepNext/>
      <w:jc w:val="center"/>
      <w:outlineLvl w:val="3"/>
    </w:pPr>
    <w:rPr>
      <w:rFonts w:ascii=".VnTimeH" w:hAnsi=".VnTimeH"/>
      <w:sz w:val="36"/>
    </w:rPr>
  </w:style>
  <w:style w:type="paragraph" w:styleId="Heading5">
    <w:name w:val="heading 5"/>
    <w:basedOn w:val="Normal"/>
    <w:next w:val="Normal"/>
    <w:link w:val="Heading5Char"/>
    <w:qFormat/>
    <w:rsid w:val="004D6E06"/>
    <w:pPr>
      <w:keepNext/>
      <w:jc w:val="center"/>
      <w:outlineLvl w:val="4"/>
    </w:pPr>
    <w:rPr>
      <w:rFonts w:ascii=".VnTifani HeavyH" w:hAnsi=".VnTifani HeavyH"/>
      <w:color w:val="000000"/>
      <w:sz w:val="32"/>
    </w:rPr>
  </w:style>
  <w:style w:type="paragraph" w:styleId="Heading6">
    <w:name w:val="heading 6"/>
    <w:basedOn w:val="Normal"/>
    <w:next w:val="Normal"/>
    <w:link w:val="Heading6Char"/>
    <w:qFormat/>
    <w:rsid w:val="004D6E06"/>
    <w:pPr>
      <w:keepNext/>
      <w:jc w:val="both"/>
      <w:outlineLvl w:val="5"/>
    </w:pPr>
    <w:rPr>
      <w:color w:val="000000"/>
      <w:sz w:val="40"/>
    </w:rPr>
  </w:style>
  <w:style w:type="paragraph" w:styleId="Heading7">
    <w:name w:val="heading 7"/>
    <w:basedOn w:val="Normal"/>
    <w:next w:val="Normal"/>
    <w:link w:val="Heading7Char"/>
    <w:qFormat/>
    <w:rsid w:val="004D6E06"/>
    <w:pPr>
      <w:keepNext/>
      <w:jc w:val="center"/>
      <w:outlineLvl w:val="6"/>
    </w:pPr>
    <w:rPr>
      <w:rFonts w:ascii="VNtimes new roman" w:hAnsi="VNtimes new roman"/>
      <w:color w:val="000000"/>
      <w:sz w:val="36"/>
    </w:rPr>
  </w:style>
  <w:style w:type="paragraph" w:styleId="Heading8">
    <w:name w:val="heading 8"/>
    <w:basedOn w:val="Normal"/>
    <w:next w:val="Normal"/>
    <w:link w:val="Heading8Char"/>
    <w:qFormat/>
    <w:rsid w:val="004D6E06"/>
    <w:pPr>
      <w:keepNext/>
      <w:jc w:val="center"/>
      <w:outlineLvl w:val="7"/>
    </w:pPr>
    <w:rPr>
      <w:rFonts w:ascii="VNtimpani" w:hAnsi="VNtimpani"/>
      <w:color w:val="000000"/>
      <w:sz w:val="42"/>
    </w:rPr>
  </w:style>
  <w:style w:type="paragraph" w:styleId="Heading9">
    <w:name w:val="heading 9"/>
    <w:basedOn w:val="Normal"/>
    <w:next w:val="Normal"/>
    <w:link w:val="Heading9Char"/>
    <w:qFormat/>
    <w:rsid w:val="004D6E06"/>
    <w:pPr>
      <w:keepNext/>
      <w:jc w:val="center"/>
      <w:outlineLvl w:val="8"/>
    </w:pPr>
    <w:rPr>
      <w:rFonts w:ascii="VNuniver" w:hAnsi="VNuniver"/>
      <w:b/>
      <w:color w:val="000000"/>
      <w:sz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E06"/>
    <w:rPr>
      <w:rFonts w:ascii=".VnTime" w:hAnsi=".VnTime"/>
      <w:color w:val="0000FF"/>
      <w:sz w:val="40"/>
    </w:rPr>
  </w:style>
  <w:style w:type="character" w:customStyle="1" w:styleId="Heading2Char">
    <w:name w:val="Heading 2 Char"/>
    <w:basedOn w:val="DefaultParagraphFont"/>
    <w:link w:val="Heading2"/>
    <w:rsid w:val="004D6E06"/>
    <w:rPr>
      <w:rFonts w:ascii=".VnTime" w:hAnsi=".VnTime"/>
      <w:b/>
      <w:color w:val="0000FF"/>
      <w:sz w:val="40"/>
    </w:rPr>
  </w:style>
  <w:style w:type="character" w:customStyle="1" w:styleId="Heading3Char">
    <w:name w:val="Heading 3 Char"/>
    <w:basedOn w:val="DefaultParagraphFont"/>
    <w:link w:val="Heading3"/>
    <w:rsid w:val="004D6E06"/>
    <w:rPr>
      <w:rFonts w:ascii=".VnTime" w:hAnsi=".VnTime"/>
      <w:b/>
      <w:color w:val="0000FF"/>
      <w:sz w:val="40"/>
    </w:rPr>
  </w:style>
  <w:style w:type="character" w:customStyle="1" w:styleId="Heading4Char">
    <w:name w:val="Heading 4 Char"/>
    <w:basedOn w:val="DefaultParagraphFont"/>
    <w:link w:val="Heading4"/>
    <w:rsid w:val="004D6E06"/>
    <w:rPr>
      <w:rFonts w:ascii=".VnTimeH" w:hAnsi=".VnTimeH"/>
      <w:color w:val="0000FF"/>
      <w:sz w:val="36"/>
    </w:rPr>
  </w:style>
  <w:style w:type="character" w:customStyle="1" w:styleId="Heading5Char">
    <w:name w:val="Heading 5 Char"/>
    <w:basedOn w:val="DefaultParagraphFont"/>
    <w:link w:val="Heading5"/>
    <w:rsid w:val="004D6E06"/>
    <w:rPr>
      <w:rFonts w:ascii=".VnTifani HeavyH" w:hAnsi=".VnTifani HeavyH"/>
      <w:color w:val="000000"/>
      <w:sz w:val="32"/>
    </w:rPr>
  </w:style>
  <w:style w:type="character" w:customStyle="1" w:styleId="Heading6Char">
    <w:name w:val="Heading 6 Char"/>
    <w:basedOn w:val="DefaultParagraphFont"/>
    <w:link w:val="Heading6"/>
    <w:rsid w:val="004D6E06"/>
    <w:rPr>
      <w:rFonts w:ascii=".VnTime" w:hAnsi=".VnTime"/>
      <w:color w:val="000000"/>
      <w:sz w:val="40"/>
    </w:rPr>
  </w:style>
  <w:style w:type="character" w:customStyle="1" w:styleId="Heading7Char">
    <w:name w:val="Heading 7 Char"/>
    <w:basedOn w:val="DefaultParagraphFont"/>
    <w:link w:val="Heading7"/>
    <w:rsid w:val="004D6E06"/>
    <w:rPr>
      <w:rFonts w:ascii="VNtimes new roman" w:hAnsi="VNtimes new roman"/>
      <w:color w:val="000000"/>
      <w:sz w:val="36"/>
    </w:rPr>
  </w:style>
  <w:style w:type="character" w:customStyle="1" w:styleId="Heading8Char">
    <w:name w:val="Heading 8 Char"/>
    <w:basedOn w:val="DefaultParagraphFont"/>
    <w:link w:val="Heading8"/>
    <w:rsid w:val="004D6E06"/>
    <w:rPr>
      <w:rFonts w:ascii="VNtimpani" w:hAnsi="VNtimpani"/>
      <w:color w:val="000000"/>
      <w:sz w:val="42"/>
    </w:rPr>
  </w:style>
  <w:style w:type="character" w:customStyle="1" w:styleId="Heading9Char">
    <w:name w:val="Heading 9 Char"/>
    <w:basedOn w:val="DefaultParagraphFont"/>
    <w:link w:val="Heading9"/>
    <w:rsid w:val="004D6E06"/>
    <w:rPr>
      <w:rFonts w:ascii="VNuniver" w:hAnsi="VNuniver"/>
      <w:b/>
      <w:color w:val="000000"/>
      <w:sz w:val="58"/>
    </w:rPr>
  </w:style>
  <w:style w:type="character" w:styleId="Strong">
    <w:name w:val="Strong"/>
    <w:basedOn w:val="DefaultParagraphFont"/>
    <w:uiPriority w:val="22"/>
    <w:qFormat/>
    <w:rsid w:val="00A122D8"/>
    <w:rPr>
      <w:b/>
      <w:bCs/>
    </w:rPr>
  </w:style>
  <w:style w:type="character" w:styleId="Emphasis">
    <w:name w:val="Emphasis"/>
    <w:basedOn w:val="DefaultParagraphFont"/>
    <w:uiPriority w:val="20"/>
    <w:qFormat/>
    <w:rsid w:val="00A122D8"/>
    <w:rPr>
      <w:i/>
      <w:iCs/>
    </w:rPr>
  </w:style>
  <w:style w:type="paragraph" w:styleId="ListParagraph">
    <w:name w:val="List Paragraph"/>
    <w:basedOn w:val="Normal"/>
    <w:uiPriority w:val="99"/>
    <w:qFormat/>
    <w:rsid w:val="003720A6"/>
    <w:pPr>
      <w:ind w:left="720"/>
      <w:contextualSpacing/>
    </w:pPr>
  </w:style>
  <w:style w:type="paragraph" w:styleId="Header">
    <w:name w:val="header"/>
    <w:basedOn w:val="Normal"/>
    <w:link w:val="HeaderChar"/>
    <w:uiPriority w:val="99"/>
    <w:unhideWhenUsed/>
    <w:rsid w:val="00C10074"/>
    <w:pPr>
      <w:tabs>
        <w:tab w:val="center" w:pos="4680"/>
        <w:tab w:val="right" w:pos="9360"/>
      </w:tabs>
    </w:pPr>
  </w:style>
  <w:style w:type="character" w:customStyle="1" w:styleId="HeaderChar">
    <w:name w:val="Header Char"/>
    <w:basedOn w:val="DefaultParagraphFont"/>
    <w:link w:val="Header"/>
    <w:uiPriority w:val="99"/>
    <w:rsid w:val="00C10074"/>
    <w:rPr>
      <w:rFonts w:ascii=".VnTime" w:hAnsi=".VnTime"/>
      <w:color w:val="0000FF"/>
      <w:sz w:val="28"/>
    </w:rPr>
  </w:style>
  <w:style w:type="paragraph" w:styleId="Footer">
    <w:name w:val="footer"/>
    <w:basedOn w:val="Normal"/>
    <w:link w:val="FooterChar"/>
    <w:uiPriority w:val="99"/>
    <w:unhideWhenUsed/>
    <w:rsid w:val="00C10074"/>
    <w:pPr>
      <w:tabs>
        <w:tab w:val="center" w:pos="4680"/>
        <w:tab w:val="right" w:pos="9360"/>
      </w:tabs>
    </w:pPr>
  </w:style>
  <w:style w:type="character" w:customStyle="1" w:styleId="FooterChar">
    <w:name w:val="Footer Char"/>
    <w:basedOn w:val="DefaultParagraphFont"/>
    <w:link w:val="Footer"/>
    <w:uiPriority w:val="99"/>
    <w:rsid w:val="00C10074"/>
    <w:rPr>
      <w:rFonts w:ascii=".VnTime" w:hAnsi=".VnTime"/>
      <w:color w:val="0000FF"/>
      <w:sz w:val="28"/>
    </w:rPr>
  </w:style>
  <w:style w:type="paragraph" w:styleId="BalloonText">
    <w:name w:val="Balloon Text"/>
    <w:basedOn w:val="Normal"/>
    <w:link w:val="BalloonTextChar"/>
    <w:uiPriority w:val="99"/>
    <w:semiHidden/>
    <w:unhideWhenUsed/>
    <w:rsid w:val="00821E23"/>
    <w:rPr>
      <w:rFonts w:ascii="Tahoma" w:hAnsi="Tahoma" w:cs="Tahoma"/>
      <w:sz w:val="16"/>
      <w:szCs w:val="16"/>
    </w:rPr>
  </w:style>
  <w:style w:type="character" w:customStyle="1" w:styleId="BalloonTextChar">
    <w:name w:val="Balloon Text Char"/>
    <w:basedOn w:val="DefaultParagraphFont"/>
    <w:link w:val="BalloonText"/>
    <w:uiPriority w:val="99"/>
    <w:semiHidden/>
    <w:rsid w:val="00821E23"/>
    <w:rPr>
      <w:rFonts w:ascii="Tahoma" w:hAnsi="Tahoma" w:cs="Tahoma"/>
      <w:color w:val="0000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06"/>
    <w:rPr>
      <w:rFonts w:ascii=".VnTime" w:hAnsi=".VnTime"/>
      <w:color w:val="0000FF"/>
      <w:sz w:val="28"/>
    </w:rPr>
  </w:style>
  <w:style w:type="paragraph" w:styleId="Heading1">
    <w:name w:val="heading 1"/>
    <w:basedOn w:val="Normal"/>
    <w:next w:val="Normal"/>
    <w:link w:val="Heading1Char"/>
    <w:qFormat/>
    <w:rsid w:val="004D6E06"/>
    <w:pPr>
      <w:keepNext/>
      <w:ind w:left="720" w:firstLine="720"/>
      <w:jc w:val="center"/>
      <w:outlineLvl w:val="0"/>
    </w:pPr>
    <w:rPr>
      <w:sz w:val="40"/>
    </w:rPr>
  </w:style>
  <w:style w:type="paragraph" w:styleId="Heading2">
    <w:name w:val="heading 2"/>
    <w:basedOn w:val="Normal"/>
    <w:next w:val="Normal"/>
    <w:link w:val="Heading2Char"/>
    <w:qFormat/>
    <w:rsid w:val="004D6E06"/>
    <w:pPr>
      <w:keepNext/>
      <w:ind w:left="4320"/>
      <w:jc w:val="center"/>
      <w:outlineLvl w:val="1"/>
    </w:pPr>
    <w:rPr>
      <w:b/>
      <w:sz w:val="40"/>
    </w:rPr>
  </w:style>
  <w:style w:type="paragraph" w:styleId="Heading3">
    <w:name w:val="heading 3"/>
    <w:basedOn w:val="Normal"/>
    <w:next w:val="Normal"/>
    <w:link w:val="Heading3Char"/>
    <w:qFormat/>
    <w:rsid w:val="004D6E06"/>
    <w:pPr>
      <w:keepNext/>
      <w:ind w:left="4320" w:firstLine="720"/>
      <w:jc w:val="center"/>
      <w:outlineLvl w:val="2"/>
    </w:pPr>
    <w:rPr>
      <w:b/>
      <w:sz w:val="40"/>
    </w:rPr>
  </w:style>
  <w:style w:type="paragraph" w:styleId="Heading4">
    <w:name w:val="heading 4"/>
    <w:basedOn w:val="Normal"/>
    <w:next w:val="Normal"/>
    <w:link w:val="Heading4Char"/>
    <w:qFormat/>
    <w:rsid w:val="004D6E06"/>
    <w:pPr>
      <w:keepNext/>
      <w:jc w:val="center"/>
      <w:outlineLvl w:val="3"/>
    </w:pPr>
    <w:rPr>
      <w:rFonts w:ascii=".VnTimeH" w:hAnsi=".VnTimeH"/>
      <w:sz w:val="36"/>
    </w:rPr>
  </w:style>
  <w:style w:type="paragraph" w:styleId="Heading5">
    <w:name w:val="heading 5"/>
    <w:basedOn w:val="Normal"/>
    <w:next w:val="Normal"/>
    <w:link w:val="Heading5Char"/>
    <w:qFormat/>
    <w:rsid w:val="004D6E06"/>
    <w:pPr>
      <w:keepNext/>
      <w:jc w:val="center"/>
      <w:outlineLvl w:val="4"/>
    </w:pPr>
    <w:rPr>
      <w:rFonts w:ascii=".VnTifani HeavyH" w:hAnsi=".VnTifani HeavyH"/>
      <w:color w:val="000000"/>
      <w:sz w:val="32"/>
    </w:rPr>
  </w:style>
  <w:style w:type="paragraph" w:styleId="Heading6">
    <w:name w:val="heading 6"/>
    <w:basedOn w:val="Normal"/>
    <w:next w:val="Normal"/>
    <w:link w:val="Heading6Char"/>
    <w:qFormat/>
    <w:rsid w:val="004D6E06"/>
    <w:pPr>
      <w:keepNext/>
      <w:jc w:val="both"/>
      <w:outlineLvl w:val="5"/>
    </w:pPr>
    <w:rPr>
      <w:color w:val="000000"/>
      <w:sz w:val="40"/>
    </w:rPr>
  </w:style>
  <w:style w:type="paragraph" w:styleId="Heading7">
    <w:name w:val="heading 7"/>
    <w:basedOn w:val="Normal"/>
    <w:next w:val="Normal"/>
    <w:link w:val="Heading7Char"/>
    <w:qFormat/>
    <w:rsid w:val="004D6E06"/>
    <w:pPr>
      <w:keepNext/>
      <w:jc w:val="center"/>
      <w:outlineLvl w:val="6"/>
    </w:pPr>
    <w:rPr>
      <w:rFonts w:ascii="VNtimes new roman" w:hAnsi="VNtimes new roman"/>
      <w:color w:val="000000"/>
      <w:sz w:val="36"/>
    </w:rPr>
  </w:style>
  <w:style w:type="paragraph" w:styleId="Heading8">
    <w:name w:val="heading 8"/>
    <w:basedOn w:val="Normal"/>
    <w:next w:val="Normal"/>
    <w:link w:val="Heading8Char"/>
    <w:qFormat/>
    <w:rsid w:val="004D6E06"/>
    <w:pPr>
      <w:keepNext/>
      <w:jc w:val="center"/>
      <w:outlineLvl w:val="7"/>
    </w:pPr>
    <w:rPr>
      <w:rFonts w:ascii="VNtimpani" w:hAnsi="VNtimpani"/>
      <w:color w:val="000000"/>
      <w:sz w:val="42"/>
    </w:rPr>
  </w:style>
  <w:style w:type="paragraph" w:styleId="Heading9">
    <w:name w:val="heading 9"/>
    <w:basedOn w:val="Normal"/>
    <w:next w:val="Normal"/>
    <w:link w:val="Heading9Char"/>
    <w:qFormat/>
    <w:rsid w:val="004D6E06"/>
    <w:pPr>
      <w:keepNext/>
      <w:jc w:val="center"/>
      <w:outlineLvl w:val="8"/>
    </w:pPr>
    <w:rPr>
      <w:rFonts w:ascii="VNuniver" w:hAnsi="VNuniver"/>
      <w:b/>
      <w:color w:val="000000"/>
      <w:sz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E06"/>
    <w:rPr>
      <w:rFonts w:ascii=".VnTime" w:hAnsi=".VnTime"/>
      <w:color w:val="0000FF"/>
      <w:sz w:val="40"/>
    </w:rPr>
  </w:style>
  <w:style w:type="character" w:customStyle="1" w:styleId="Heading2Char">
    <w:name w:val="Heading 2 Char"/>
    <w:basedOn w:val="DefaultParagraphFont"/>
    <w:link w:val="Heading2"/>
    <w:rsid w:val="004D6E06"/>
    <w:rPr>
      <w:rFonts w:ascii=".VnTime" w:hAnsi=".VnTime"/>
      <w:b/>
      <w:color w:val="0000FF"/>
      <w:sz w:val="40"/>
    </w:rPr>
  </w:style>
  <w:style w:type="character" w:customStyle="1" w:styleId="Heading3Char">
    <w:name w:val="Heading 3 Char"/>
    <w:basedOn w:val="DefaultParagraphFont"/>
    <w:link w:val="Heading3"/>
    <w:rsid w:val="004D6E06"/>
    <w:rPr>
      <w:rFonts w:ascii=".VnTime" w:hAnsi=".VnTime"/>
      <w:b/>
      <w:color w:val="0000FF"/>
      <w:sz w:val="40"/>
    </w:rPr>
  </w:style>
  <w:style w:type="character" w:customStyle="1" w:styleId="Heading4Char">
    <w:name w:val="Heading 4 Char"/>
    <w:basedOn w:val="DefaultParagraphFont"/>
    <w:link w:val="Heading4"/>
    <w:rsid w:val="004D6E06"/>
    <w:rPr>
      <w:rFonts w:ascii=".VnTimeH" w:hAnsi=".VnTimeH"/>
      <w:color w:val="0000FF"/>
      <w:sz w:val="36"/>
    </w:rPr>
  </w:style>
  <w:style w:type="character" w:customStyle="1" w:styleId="Heading5Char">
    <w:name w:val="Heading 5 Char"/>
    <w:basedOn w:val="DefaultParagraphFont"/>
    <w:link w:val="Heading5"/>
    <w:rsid w:val="004D6E06"/>
    <w:rPr>
      <w:rFonts w:ascii=".VnTifani HeavyH" w:hAnsi=".VnTifani HeavyH"/>
      <w:color w:val="000000"/>
      <w:sz w:val="32"/>
    </w:rPr>
  </w:style>
  <w:style w:type="character" w:customStyle="1" w:styleId="Heading6Char">
    <w:name w:val="Heading 6 Char"/>
    <w:basedOn w:val="DefaultParagraphFont"/>
    <w:link w:val="Heading6"/>
    <w:rsid w:val="004D6E06"/>
    <w:rPr>
      <w:rFonts w:ascii=".VnTime" w:hAnsi=".VnTime"/>
      <w:color w:val="000000"/>
      <w:sz w:val="40"/>
    </w:rPr>
  </w:style>
  <w:style w:type="character" w:customStyle="1" w:styleId="Heading7Char">
    <w:name w:val="Heading 7 Char"/>
    <w:basedOn w:val="DefaultParagraphFont"/>
    <w:link w:val="Heading7"/>
    <w:rsid w:val="004D6E06"/>
    <w:rPr>
      <w:rFonts w:ascii="VNtimes new roman" w:hAnsi="VNtimes new roman"/>
      <w:color w:val="000000"/>
      <w:sz w:val="36"/>
    </w:rPr>
  </w:style>
  <w:style w:type="character" w:customStyle="1" w:styleId="Heading8Char">
    <w:name w:val="Heading 8 Char"/>
    <w:basedOn w:val="DefaultParagraphFont"/>
    <w:link w:val="Heading8"/>
    <w:rsid w:val="004D6E06"/>
    <w:rPr>
      <w:rFonts w:ascii="VNtimpani" w:hAnsi="VNtimpani"/>
      <w:color w:val="000000"/>
      <w:sz w:val="42"/>
    </w:rPr>
  </w:style>
  <w:style w:type="character" w:customStyle="1" w:styleId="Heading9Char">
    <w:name w:val="Heading 9 Char"/>
    <w:basedOn w:val="DefaultParagraphFont"/>
    <w:link w:val="Heading9"/>
    <w:rsid w:val="004D6E06"/>
    <w:rPr>
      <w:rFonts w:ascii="VNuniver" w:hAnsi="VNuniver"/>
      <w:b/>
      <w:color w:val="000000"/>
      <w:sz w:val="58"/>
    </w:rPr>
  </w:style>
  <w:style w:type="character" w:styleId="Strong">
    <w:name w:val="Strong"/>
    <w:basedOn w:val="DefaultParagraphFont"/>
    <w:uiPriority w:val="22"/>
    <w:qFormat/>
    <w:rsid w:val="00A122D8"/>
    <w:rPr>
      <w:b/>
      <w:bCs/>
    </w:rPr>
  </w:style>
  <w:style w:type="character" w:styleId="Emphasis">
    <w:name w:val="Emphasis"/>
    <w:basedOn w:val="DefaultParagraphFont"/>
    <w:uiPriority w:val="20"/>
    <w:qFormat/>
    <w:rsid w:val="00A122D8"/>
    <w:rPr>
      <w:i/>
      <w:iCs/>
    </w:rPr>
  </w:style>
  <w:style w:type="paragraph" w:styleId="ListParagraph">
    <w:name w:val="List Paragraph"/>
    <w:basedOn w:val="Normal"/>
    <w:uiPriority w:val="99"/>
    <w:qFormat/>
    <w:rsid w:val="003720A6"/>
    <w:pPr>
      <w:ind w:left="720"/>
      <w:contextualSpacing/>
    </w:pPr>
  </w:style>
  <w:style w:type="paragraph" w:styleId="Header">
    <w:name w:val="header"/>
    <w:basedOn w:val="Normal"/>
    <w:link w:val="HeaderChar"/>
    <w:uiPriority w:val="99"/>
    <w:unhideWhenUsed/>
    <w:rsid w:val="00C10074"/>
    <w:pPr>
      <w:tabs>
        <w:tab w:val="center" w:pos="4680"/>
        <w:tab w:val="right" w:pos="9360"/>
      </w:tabs>
    </w:pPr>
  </w:style>
  <w:style w:type="character" w:customStyle="1" w:styleId="HeaderChar">
    <w:name w:val="Header Char"/>
    <w:basedOn w:val="DefaultParagraphFont"/>
    <w:link w:val="Header"/>
    <w:uiPriority w:val="99"/>
    <w:rsid w:val="00C10074"/>
    <w:rPr>
      <w:rFonts w:ascii=".VnTime" w:hAnsi=".VnTime"/>
      <w:color w:val="0000FF"/>
      <w:sz w:val="28"/>
    </w:rPr>
  </w:style>
  <w:style w:type="paragraph" w:styleId="Footer">
    <w:name w:val="footer"/>
    <w:basedOn w:val="Normal"/>
    <w:link w:val="FooterChar"/>
    <w:uiPriority w:val="99"/>
    <w:unhideWhenUsed/>
    <w:rsid w:val="00C10074"/>
    <w:pPr>
      <w:tabs>
        <w:tab w:val="center" w:pos="4680"/>
        <w:tab w:val="right" w:pos="9360"/>
      </w:tabs>
    </w:pPr>
  </w:style>
  <w:style w:type="character" w:customStyle="1" w:styleId="FooterChar">
    <w:name w:val="Footer Char"/>
    <w:basedOn w:val="DefaultParagraphFont"/>
    <w:link w:val="Footer"/>
    <w:uiPriority w:val="99"/>
    <w:rsid w:val="00C10074"/>
    <w:rPr>
      <w:rFonts w:ascii=".VnTime" w:hAnsi=".VnTime"/>
      <w:color w:val="0000FF"/>
      <w:sz w:val="28"/>
    </w:rPr>
  </w:style>
  <w:style w:type="paragraph" w:styleId="BalloonText">
    <w:name w:val="Balloon Text"/>
    <w:basedOn w:val="Normal"/>
    <w:link w:val="BalloonTextChar"/>
    <w:uiPriority w:val="99"/>
    <w:semiHidden/>
    <w:unhideWhenUsed/>
    <w:rsid w:val="00821E23"/>
    <w:rPr>
      <w:rFonts w:ascii="Tahoma" w:hAnsi="Tahoma" w:cs="Tahoma"/>
      <w:sz w:val="16"/>
      <w:szCs w:val="16"/>
    </w:rPr>
  </w:style>
  <w:style w:type="character" w:customStyle="1" w:styleId="BalloonTextChar">
    <w:name w:val="Balloon Text Char"/>
    <w:basedOn w:val="DefaultParagraphFont"/>
    <w:link w:val="BalloonText"/>
    <w:uiPriority w:val="99"/>
    <w:semiHidden/>
    <w:rsid w:val="00821E23"/>
    <w:rPr>
      <w:rFonts w:ascii="Tahoma"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305">
      <w:bodyDiv w:val="1"/>
      <w:marLeft w:val="0"/>
      <w:marRight w:val="0"/>
      <w:marTop w:val="0"/>
      <w:marBottom w:val="0"/>
      <w:divBdr>
        <w:top w:val="none" w:sz="0" w:space="0" w:color="auto"/>
        <w:left w:val="none" w:sz="0" w:space="0" w:color="auto"/>
        <w:bottom w:val="none" w:sz="0" w:space="0" w:color="auto"/>
        <w:right w:val="none" w:sz="0" w:space="0" w:color="auto"/>
      </w:divBdr>
      <w:divsChild>
        <w:div w:id="370225316">
          <w:marLeft w:val="300"/>
          <w:marRight w:val="0"/>
          <w:marTop w:val="300"/>
          <w:marBottom w:val="300"/>
          <w:divBdr>
            <w:top w:val="none" w:sz="0" w:space="0" w:color="auto"/>
            <w:left w:val="none" w:sz="0" w:space="0" w:color="auto"/>
            <w:bottom w:val="none" w:sz="0" w:space="0" w:color="auto"/>
            <w:right w:val="none" w:sz="0" w:space="0" w:color="auto"/>
          </w:divBdr>
        </w:div>
        <w:div w:id="162669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2019-10-02T08:43:00Z</cp:lastPrinted>
  <dcterms:created xsi:type="dcterms:W3CDTF">2019-07-17T02:52:00Z</dcterms:created>
  <dcterms:modified xsi:type="dcterms:W3CDTF">2019-10-23T03:23:00Z</dcterms:modified>
</cp:coreProperties>
</file>