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3870"/>
        <w:gridCol w:w="5805"/>
      </w:tblGrid>
      <w:tr w:rsidR="00E24A44" w:rsidRPr="002E40CD" w:rsidTr="00B343AF">
        <w:trPr>
          <w:trHeight w:val="801"/>
        </w:trPr>
        <w:tc>
          <w:tcPr>
            <w:tcW w:w="3870" w:type="dxa"/>
          </w:tcPr>
          <w:p w:rsidR="00E24A44" w:rsidRPr="002E40CD" w:rsidRDefault="00E24A44" w:rsidP="00C07BFE">
            <w:pPr>
              <w:pStyle w:val="Heading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40CD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="001B597B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Đ</w:t>
            </w:r>
            <w:r w:rsidRPr="002E40CD">
              <w:rPr>
                <w:rFonts w:ascii="Times New Roman" w:hAnsi="Times New Roman"/>
                <w:b w:val="0"/>
                <w:sz w:val="26"/>
                <w:szCs w:val="26"/>
              </w:rPr>
              <w:t>T PHÚ GIÁO</w:t>
            </w:r>
          </w:p>
          <w:p w:rsidR="00E24A44" w:rsidRPr="00872D9D" w:rsidRDefault="00226C29" w:rsidP="001B597B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6.65pt;margin-top:17.15pt;width:62.25pt;height:0;z-index:251656704" o:connectortype="straight"/>
              </w:pict>
            </w:r>
            <w:r w:rsidR="00E24A44" w:rsidRPr="00872D9D">
              <w:rPr>
                <w:rFonts w:ascii="Times New Roman" w:hAnsi="Times New Roman"/>
                <w:noProof/>
                <w:sz w:val="26"/>
                <w:szCs w:val="26"/>
              </w:rPr>
              <w:t>TRƯỜNG</w:t>
            </w:r>
            <w:r w:rsidR="00E24A44" w:rsidRPr="00872D9D">
              <w:rPr>
                <w:rFonts w:ascii="Times New Roman" w:hAnsi="Times New Roman"/>
                <w:sz w:val="26"/>
                <w:szCs w:val="26"/>
              </w:rPr>
              <w:t xml:space="preserve"> TH PHƯỚC </w:t>
            </w:r>
            <w:r w:rsidR="001B597B">
              <w:rPr>
                <w:rFonts w:ascii="Times New Roman" w:hAnsi="Times New Roman"/>
                <w:sz w:val="26"/>
                <w:szCs w:val="26"/>
              </w:rPr>
              <w:t>HÒA B</w:t>
            </w:r>
          </w:p>
        </w:tc>
        <w:tc>
          <w:tcPr>
            <w:tcW w:w="5805" w:type="dxa"/>
          </w:tcPr>
          <w:p w:rsidR="00E24A44" w:rsidRPr="002E40CD" w:rsidRDefault="00E24A44" w:rsidP="00C07BFE">
            <w:pPr>
              <w:pStyle w:val="Heading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40CD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E24A44" w:rsidRPr="00FD662E" w:rsidRDefault="00FD662E" w:rsidP="00FD662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6" type="#_x0000_t32" style="position:absolute;left:0;text-align:left;margin-left:49.1pt;margin-top:17.15pt;width:182.25pt;height:0;z-index:251657728" o:connectortype="straight"/>
              </w:pict>
            </w:r>
            <w:r w:rsidR="00E24A44" w:rsidRPr="00872D9D">
              <w:rPr>
                <w:rFonts w:ascii="Times New Roman" w:hAnsi="Times New Roman"/>
                <w:bCs/>
                <w:iCs/>
                <w:sz w:val="28"/>
                <w:szCs w:val="28"/>
              </w:rPr>
              <w:t>Độc lập – Tự do – Hạnh phúc</w:t>
            </w:r>
          </w:p>
        </w:tc>
      </w:tr>
      <w:tr w:rsidR="00E24A44" w:rsidRPr="002E40CD" w:rsidTr="00B343AF">
        <w:tc>
          <w:tcPr>
            <w:tcW w:w="3870" w:type="dxa"/>
          </w:tcPr>
          <w:p w:rsidR="00E24A44" w:rsidRPr="00CF3972" w:rsidRDefault="00E24A44" w:rsidP="001B597B">
            <w:pPr>
              <w:pStyle w:val="Heading1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</w:t>
            </w:r>
            <w:r w:rsidRPr="002E40CD">
              <w:rPr>
                <w:rFonts w:ascii="Times New Roman" w:hAnsi="Times New Roman"/>
                <w:b w:val="0"/>
                <w:sz w:val="26"/>
                <w:szCs w:val="26"/>
              </w:rPr>
              <w:t>ố</w:t>
            </w:r>
            <w:r w:rsidRPr="00CF3972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964378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F3972">
              <w:rPr>
                <w:rFonts w:ascii="Times New Roman" w:hAnsi="Times New Roman"/>
                <w:b w:val="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KH</w:t>
            </w:r>
            <w:r w:rsidRPr="00CF3972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CC37EE">
              <w:rPr>
                <w:rFonts w:ascii="Times New Roman" w:hAnsi="Times New Roman"/>
                <w:b w:val="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P</w:t>
            </w:r>
            <w:r w:rsidR="001B597B">
              <w:rPr>
                <w:rFonts w:ascii="Times New Roman" w:hAnsi="Times New Roman"/>
                <w:b w:val="0"/>
                <w:sz w:val="26"/>
                <w:szCs w:val="26"/>
              </w:rPr>
              <w:t>HB</w:t>
            </w:r>
          </w:p>
        </w:tc>
        <w:tc>
          <w:tcPr>
            <w:tcW w:w="5805" w:type="dxa"/>
          </w:tcPr>
          <w:p w:rsidR="00E24A44" w:rsidRPr="00CF3972" w:rsidRDefault="00CC37EE" w:rsidP="001B597B">
            <w:pPr>
              <w:pStyle w:val="Heading1"/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 xml:space="preserve">  </w:t>
            </w:r>
            <w:r w:rsidR="00E24A44">
              <w:rPr>
                <w:b w:val="0"/>
                <w:i/>
                <w:sz w:val="26"/>
                <w:szCs w:val="26"/>
              </w:rPr>
              <w:t>Ph</w:t>
            </w:r>
            <w:r w:rsidR="00E24A44" w:rsidRPr="002E40CD">
              <w:rPr>
                <w:rFonts w:ascii="Times New Roman" w:hAnsi="Times New Roman"/>
                <w:b w:val="0"/>
                <w:i/>
                <w:sz w:val="26"/>
                <w:szCs w:val="26"/>
              </w:rPr>
              <w:t>ướ</w:t>
            </w:r>
            <w:r w:rsidR="00E24A44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c </w:t>
            </w:r>
            <w:r w:rsidR="001B597B">
              <w:rPr>
                <w:rFonts w:ascii="Times New Roman" w:hAnsi="Times New Roman"/>
                <w:b w:val="0"/>
                <w:i/>
                <w:sz w:val="26"/>
                <w:szCs w:val="26"/>
              </w:rPr>
              <w:t>Hòa</w:t>
            </w:r>
            <w:r w:rsidR="00E24A44" w:rsidRPr="00CF3972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, </w:t>
            </w:r>
            <w:r w:rsidR="00E24A44">
              <w:rPr>
                <w:rFonts w:ascii="Times New Roman" w:hAnsi="Times New Roman"/>
                <w:b w:val="0"/>
                <w:i/>
                <w:sz w:val="26"/>
                <w:szCs w:val="26"/>
              </w:rPr>
              <w:t>ngày 2</w:t>
            </w:r>
            <w:r w:rsidR="001B597B">
              <w:rPr>
                <w:rFonts w:ascii="Times New Roman" w:hAnsi="Times New Roman"/>
                <w:b w:val="0"/>
                <w:i/>
                <w:sz w:val="26"/>
                <w:szCs w:val="26"/>
              </w:rPr>
              <w:t>6</w:t>
            </w:r>
            <w:r w:rsidR="00E24A44" w:rsidRPr="00CF3972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E24A44">
              <w:rPr>
                <w:rFonts w:ascii="Times New Roman" w:hAnsi="Times New Roman"/>
                <w:b w:val="0"/>
                <w:i/>
                <w:sz w:val="26"/>
                <w:szCs w:val="26"/>
              </w:rPr>
              <w:t>tháng</w:t>
            </w:r>
            <w:r w:rsidR="00E24A44" w:rsidRPr="00CF3972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590AC0">
              <w:rPr>
                <w:rFonts w:ascii="Times New Roman" w:hAnsi="Times New Roman"/>
                <w:b w:val="0"/>
                <w:i/>
                <w:sz w:val="26"/>
                <w:szCs w:val="26"/>
              </w:rPr>
              <w:t>3</w:t>
            </w:r>
            <w:r w:rsidR="00E24A44" w:rsidRPr="00CF3972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proofErr w:type="gramStart"/>
            <w:r w:rsidR="00E24A44">
              <w:rPr>
                <w:rFonts w:ascii="Times New Roman" w:hAnsi="Times New Roman"/>
                <w:b w:val="0"/>
                <w:i/>
                <w:sz w:val="26"/>
                <w:szCs w:val="26"/>
              </w:rPr>
              <w:t>n</w:t>
            </w:r>
            <w:r w:rsidR="00E24A44" w:rsidRPr="002E40CD">
              <w:rPr>
                <w:rFonts w:ascii="Times New Roman" w:hAnsi="Times New Roman"/>
                <w:b w:val="0"/>
                <w:i/>
                <w:sz w:val="26"/>
                <w:szCs w:val="26"/>
              </w:rPr>
              <w:t>ă</w:t>
            </w:r>
            <w:r w:rsidR="00E24A44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m </w:t>
            </w:r>
            <w:r w:rsidR="00E24A44" w:rsidRPr="00CF3972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201</w:t>
            </w:r>
            <w:r w:rsidR="00590AC0">
              <w:rPr>
                <w:rFonts w:ascii="Times New Roman" w:hAnsi="Times New Roman"/>
                <w:b w:val="0"/>
                <w:i/>
                <w:sz w:val="26"/>
                <w:szCs w:val="26"/>
              </w:rPr>
              <w:t>8</w:t>
            </w:r>
            <w:proofErr w:type="gramEnd"/>
          </w:p>
        </w:tc>
      </w:tr>
    </w:tbl>
    <w:p w:rsidR="00E24A44" w:rsidRDefault="00E24A44" w:rsidP="00E24A44">
      <w:pPr>
        <w:spacing w:line="276" w:lineRule="auto"/>
        <w:rPr>
          <w:sz w:val="32"/>
          <w:szCs w:val="32"/>
        </w:rPr>
      </w:pPr>
    </w:p>
    <w:p w:rsidR="00E24A44" w:rsidRPr="00EA3848" w:rsidRDefault="00E24A44" w:rsidP="00E24A44">
      <w:pPr>
        <w:pStyle w:val="NormalWeb"/>
        <w:shd w:val="clear" w:color="auto" w:fill="FFFFFF"/>
        <w:tabs>
          <w:tab w:val="center" w:pos="5083"/>
        </w:tabs>
        <w:spacing w:before="0" w:beforeAutospacing="0" w:after="0" w:afterAutospacing="0" w:line="276" w:lineRule="auto"/>
        <w:ind w:right="-750" w:firstLine="57"/>
        <w:jc w:val="center"/>
        <w:rPr>
          <w:rStyle w:val="Strong"/>
          <w:color w:val="000000"/>
          <w:sz w:val="28"/>
          <w:szCs w:val="28"/>
        </w:rPr>
      </w:pPr>
      <w:r w:rsidRPr="00EA3848">
        <w:rPr>
          <w:rStyle w:val="Strong"/>
          <w:color w:val="000000"/>
          <w:sz w:val="28"/>
          <w:szCs w:val="28"/>
        </w:rPr>
        <w:t>KẾ HOẠCH</w:t>
      </w:r>
    </w:p>
    <w:p w:rsidR="00E24A44" w:rsidRPr="00EA3848" w:rsidRDefault="00E24A44" w:rsidP="00E24A44">
      <w:pPr>
        <w:pStyle w:val="NormalWeb"/>
        <w:shd w:val="clear" w:color="auto" w:fill="FFFFFF"/>
        <w:spacing w:before="0" w:beforeAutospacing="0" w:after="0" w:afterAutospacing="0" w:line="276" w:lineRule="auto"/>
        <w:ind w:left="-342" w:right="-750" w:firstLine="399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Thao giảng cụ</w:t>
      </w:r>
      <w:r w:rsidR="00590AC0">
        <w:rPr>
          <w:rStyle w:val="Strong"/>
          <w:color w:val="000000"/>
          <w:sz w:val="28"/>
          <w:szCs w:val="28"/>
        </w:rPr>
        <w:t>m và sinh hoạt chuyên môn khối 5</w:t>
      </w:r>
      <w:r>
        <w:rPr>
          <w:rStyle w:val="Strong"/>
          <w:color w:val="000000"/>
          <w:sz w:val="28"/>
          <w:szCs w:val="28"/>
        </w:rPr>
        <w:t xml:space="preserve"> (Cụm </w:t>
      </w:r>
      <w:r w:rsidR="001B597B">
        <w:rPr>
          <w:rStyle w:val="Strong"/>
          <w:color w:val="000000"/>
          <w:sz w:val="28"/>
          <w:szCs w:val="28"/>
        </w:rPr>
        <w:t>3</w:t>
      </w:r>
      <w:r>
        <w:rPr>
          <w:rStyle w:val="Strong"/>
          <w:color w:val="000000"/>
          <w:sz w:val="28"/>
          <w:szCs w:val="28"/>
        </w:rPr>
        <w:t>)</w:t>
      </w:r>
      <w:r w:rsidRPr="00EA3848">
        <w:rPr>
          <w:rStyle w:val="Strong"/>
          <w:color w:val="000000"/>
          <w:sz w:val="28"/>
          <w:szCs w:val="28"/>
        </w:rPr>
        <w:t xml:space="preserve">  </w:t>
      </w:r>
    </w:p>
    <w:p w:rsidR="00E24A44" w:rsidRPr="00EA3848" w:rsidRDefault="00E24A44" w:rsidP="00E24A44">
      <w:pPr>
        <w:pStyle w:val="NormalWeb"/>
        <w:shd w:val="clear" w:color="auto" w:fill="FFFFFF"/>
        <w:spacing w:before="0" w:beforeAutospacing="0" w:after="0" w:afterAutospacing="0" w:line="276" w:lineRule="auto"/>
        <w:ind w:left="-342" w:right="-750" w:firstLine="399"/>
        <w:jc w:val="center"/>
        <w:rPr>
          <w:rStyle w:val="Strong"/>
          <w:color w:val="000000"/>
          <w:sz w:val="28"/>
          <w:szCs w:val="28"/>
        </w:rPr>
      </w:pPr>
      <w:r w:rsidRPr="00EA3848">
        <w:rPr>
          <w:rStyle w:val="Strong"/>
          <w:color w:val="000000"/>
          <w:sz w:val="28"/>
          <w:szCs w:val="28"/>
        </w:rPr>
        <w:t>Năm học 201</w:t>
      </w:r>
      <w:r w:rsidR="00590AC0">
        <w:rPr>
          <w:rStyle w:val="Strong"/>
          <w:color w:val="000000"/>
          <w:sz w:val="28"/>
          <w:szCs w:val="28"/>
        </w:rPr>
        <w:t>7</w:t>
      </w:r>
      <w:r w:rsidRPr="00EA3848">
        <w:rPr>
          <w:rStyle w:val="Strong"/>
          <w:color w:val="000000"/>
          <w:sz w:val="28"/>
          <w:szCs w:val="28"/>
        </w:rPr>
        <w:t xml:space="preserve"> – 201</w:t>
      </w:r>
      <w:r w:rsidR="00590AC0">
        <w:rPr>
          <w:rStyle w:val="Strong"/>
          <w:color w:val="000000"/>
          <w:sz w:val="28"/>
          <w:szCs w:val="28"/>
        </w:rPr>
        <w:t>8</w:t>
      </w:r>
    </w:p>
    <w:p w:rsidR="00964378" w:rsidRDefault="00226C29" w:rsidP="00964378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bCs/>
          <w:noProof/>
          <w:color w:val="000000"/>
          <w:sz w:val="28"/>
          <w:szCs w:val="28"/>
        </w:rPr>
        <w:pict>
          <v:shape id="_x0000_s1028" type="#_x0000_t32" style="position:absolute;left:0;text-align:left;margin-left:216.4pt;margin-top:.8pt;width:61.5pt;height:0;z-index:251658752" o:connectortype="straight"/>
        </w:pict>
      </w:r>
    </w:p>
    <w:p w:rsidR="00E24A44" w:rsidRPr="007F7124" w:rsidRDefault="00590AC0" w:rsidP="00964378">
      <w:pPr>
        <w:tabs>
          <w:tab w:val="left" w:pos="567"/>
        </w:tabs>
        <w:spacing w:line="276" w:lineRule="auto"/>
        <w:ind w:firstLine="567"/>
        <w:jc w:val="both"/>
        <w:rPr>
          <w:rStyle w:val="Strong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Thực hiện công văn số </w:t>
      </w:r>
      <w:r w:rsidR="00FA56BE">
        <w:rPr>
          <w:rFonts w:ascii="Times New Roman" w:hAnsi="Times New Roman"/>
          <w:b w:val="0"/>
          <w:sz w:val="28"/>
          <w:szCs w:val="28"/>
        </w:rPr>
        <w:t>302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A56BE">
        <w:rPr>
          <w:rFonts w:ascii="Times New Roman" w:hAnsi="Times New Roman"/>
          <w:b w:val="0"/>
          <w:sz w:val="28"/>
          <w:szCs w:val="28"/>
        </w:rPr>
        <w:t>/PGDĐT-TH ngày 13/09/2017</w:t>
      </w:r>
      <w:r w:rsidR="00E24A44" w:rsidRPr="008C21D0">
        <w:rPr>
          <w:rFonts w:ascii="Times New Roman" w:hAnsi="Times New Roman"/>
          <w:b w:val="0"/>
          <w:sz w:val="28"/>
          <w:szCs w:val="28"/>
        </w:rPr>
        <w:t xml:space="preserve"> của Phòng Giáo dục Đào tạo Phú Giáo về việc </w:t>
      </w:r>
      <w:r w:rsidR="00FA56BE">
        <w:rPr>
          <w:rFonts w:ascii="Times New Roman" w:hAnsi="Times New Roman"/>
          <w:b w:val="0"/>
          <w:sz w:val="28"/>
          <w:szCs w:val="28"/>
        </w:rPr>
        <w:t xml:space="preserve">thực hiện Đổi mới sinh </w:t>
      </w:r>
      <w:r w:rsidR="00E24A44" w:rsidRPr="008C21D0">
        <w:rPr>
          <w:rFonts w:ascii="Times New Roman" w:hAnsi="Times New Roman"/>
          <w:b w:val="0"/>
          <w:sz w:val="28"/>
          <w:szCs w:val="28"/>
        </w:rPr>
        <w:t>hoạt chuyên môn</w:t>
      </w:r>
      <w:r w:rsidR="00FA56BE">
        <w:rPr>
          <w:rFonts w:ascii="Times New Roman" w:hAnsi="Times New Roman"/>
          <w:b w:val="0"/>
          <w:sz w:val="28"/>
          <w:szCs w:val="28"/>
        </w:rPr>
        <w:t xml:space="preserve"> cho giáo viên Tiểu học học năm học 2017-2018</w:t>
      </w:r>
      <w:r w:rsidR="00E24A44" w:rsidRPr="008C21D0">
        <w:rPr>
          <w:rFonts w:ascii="Times New Roman" w:hAnsi="Times New Roman"/>
          <w:b w:val="0"/>
          <w:sz w:val="28"/>
          <w:szCs w:val="28"/>
        </w:rPr>
        <w:t>;</w:t>
      </w:r>
    </w:p>
    <w:p w:rsidR="00E24A44" w:rsidRPr="00885D74" w:rsidRDefault="00E24A44" w:rsidP="00964378">
      <w:pPr>
        <w:tabs>
          <w:tab w:val="left" w:pos="567"/>
          <w:tab w:val="left" w:pos="4275"/>
        </w:tabs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885D74">
        <w:rPr>
          <w:rFonts w:ascii="Times New Roman" w:hAnsi="Times New Roman"/>
          <w:b w:val="0"/>
          <w:sz w:val="28"/>
          <w:szCs w:val="28"/>
        </w:rPr>
        <w:t>Nhằm tạo sự giao lưu học hỏi kinh nghiệm lẫn nhau giữa các giáo viên tiểu</w:t>
      </w:r>
      <w:r>
        <w:rPr>
          <w:rFonts w:ascii="Times New Roman" w:hAnsi="Times New Roman"/>
          <w:b w:val="0"/>
          <w:sz w:val="28"/>
          <w:szCs w:val="28"/>
        </w:rPr>
        <w:t xml:space="preserve"> học </w:t>
      </w:r>
      <w:r w:rsidRPr="00885D74">
        <w:rPr>
          <w:rFonts w:ascii="Times New Roman" w:hAnsi="Times New Roman"/>
          <w:b w:val="0"/>
          <w:sz w:val="28"/>
          <w:szCs w:val="28"/>
        </w:rPr>
        <w:t>trong huyện;</w:t>
      </w:r>
    </w:p>
    <w:p w:rsidR="00E24A44" w:rsidRPr="00885D74" w:rsidRDefault="00E24A44" w:rsidP="00964378">
      <w:pPr>
        <w:tabs>
          <w:tab w:val="left" w:pos="567"/>
          <w:tab w:val="left" w:pos="4275"/>
        </w:tabs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885D74">
        <w:rPr>
          <w:rFonts w:ascii="Times New Roman" w:hAnsi="Times New Roman"/>
          <w:b w:val="0"/>
        </w:rPr>
        <w:t xml:space="preserve"> </w:t>
      </w:r>
      <w:r w:rsidRPr="00885D74">
        <w:rPr>
          <w:rFonts w:ascii="Times New Roman" w:hAnsi="Times New Roman"/>
          <w:b w:val="0"/>
          <w:sz w:val="28"/>
          <w:szCs w:val="28"/>
        </w:rPr>
        <w:t xml:space="preserve">Nay trường TH </w:t>
      </w:r>
      <w:r>
        <w:rPr>
          <w:rFonts w:ascii="Times New Roman" w:hAnsi="Times New Roman"/>
          <w:b w:val="0"/>
          <w:sz w:val="28"/>
          <w:szCs w:val="28"/>
        </w:rPr>
        <w:t xml:space="preserve">Phước </w:t>
      </w:r>
      <w:r w:rsidR="001B597B">
        <w:rPr>
          <w:rFonts w:ascii="Times New Roman" w:hAnsi="Times New Roman"/>
          <w:b w:val="0"/>
          <w:sz w:val="28"/>
          <w:szCs w:val="28"/>
        </w:rPr>
        <w:t>Hòa B</w:t>
      </w:r>
      <w:r w:rsidRPr="00885D7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xây dựng</w:t>
      </w:r>
      <w:r w:rsidRPr="00885D74">
        <w:rPr>
          <w:rFonts w:ascii="Times New Roman" w:hAnsi="Times New Roman"/>
          <w:b w:val="0"/>
          <w:sz w:val="28"/>
          <w:szCs w:val="28"/>
        </w:rPr>
        <w:t xml:space="preserve"> kế hoạch thao giảng và sinh hoạt chuyên môn </w:t>
      </w:r>
      <w:r>
        <w:rPr>
          <w:rFonts w:ascii="Times New Roman" w:hAnsi="Times New Roman"/>
          <w:b w:val="0"/>
          <w:sz w:val="28"/>
          <w:szCs w:val="28"/>
        </w:rPr>
        <w:t xml:space="preserve">cụm </w:t>
      </w:r>
      <w:r w:rsidRPr="00885D74">
        <w:rPr>
          <w:rFonts w:ascii="Times New Roman" w:hAnsi="Times New Roman"/>
          <w:b w:val="0"/>
          <w:sz w:val="28"/>
          <w:szCs w:val="28"/>
        </w:rPr>
        <w:t>như sau:</w:t>
      </w:r>
    </w:p>
    <w:p w:rsidR="00E24A44" w:rsidRPr="00885D74" w:rsidRDefault="00964378" w:rsidP="00964378">
      <w:pPr>
        <w:tabs>
          <w:tab w:val="left" w:pos="567"/>
        </w:tabs>
        <w:spacing w:line="276" w:lineRule="auto"/>
        <w:ind w:left="545" w:hanging="5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24A44" w:rsidRPr="00885D74">
        <w:rPr>
          <w:rFonts w:ascii="Times New Roman" w:hAnsi="Times New Roman"/>
          <w:bCs/>
          <w:sz w:val="28"/>
          <w:szCs w:val="28"/>
        </w:rPr>
        <w:t>1. Mục đích – yêu cầu:</w:t>
      </w:r>
    </w:p>
    <w:p w:rsidR="00E24A44" w:rsidRPr="00885D74" w:rsidRDefault="00964378" w:rsidP="00964378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Giúp cho giáo </w:t>
      </w:r>
      <w:proofErr w:type="gramStart"/>
      <w:r w:rsidR="00E24A44" w:rsidRPr="00885D74">
        <w:rPr>
          <w:rFonts w:ascii="Times New Roman" w:hAnsi="Times New Roman"/>
          <w:b w:val="0"/>
          <w:sz w:val="28"/>
          <w:szCs w:val="28"/>
        </w:rPr>
        <w:t>viên  học</w:t>
      </w:r>
      <w:proofErr w:type="gramEnd"/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 hỏi kinh nghiệm lẫn nhau, nâng cao chất lượng giảng dạy ở các trường tiểu học.</w:t>
      </w:r>
    </w:p>
    <w:p w:rsidR="00E24A44" w:rsidRPr="00885D74" w:rsidRDefault="00964378" w:rsidP="00964378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-  Đề xuất những vướng mắc, khó về giảng dạy chương </w:t>
      </w:r>
      <w:r w:rsidR="00E24A44">
        <w:rPr>
          <w:rFonts w:ascii="Times New Roman" w:hAnsi="Times New Roman"/>
          <w:b w:val="0"/>
          <w:sz w:val="28"/>
          <w:szCs w:val="28"/>
        </w:rPr>
        <w:t>trình và sách giáo khoa các lớp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, góp ý xây dựng </w:t>
      </w:r>
      <w:r w:rsidR="001B597B">
        <w:rPr>
          <w:rFonts w:ascii="Times New Roman" w:hAnsi="Times New Roman"/>
          <w:b w:val="0"/>
          <w:sz w:val="28"/>
          <w:szCs w:val="28"/>
        </w:rPr>
        <w:t xml:space="preserve">bài dạy </w:t>
      </w:r>
      <w:proofErr w:type="gramStart"/>
      <w:r w:rsidR="001B597B">
        <w:rPr>
          <w:rFonts w:ascii="Times New Roman" w:hAnsi="Times New Roman"/>
          <w:b w:val="0"/>
          <w:sz w:val="28"/>
          <w:szCs w:val="28"/>
        </w:rPr>
        <w:t>để  trường</w:t>
      </w:r>
      <w:proofErr w:type="gramEnd"/>
      <w:r w:rsidR="001B597B">
        <w:rPr>
          <w:rFonts w:ascii="Times New Roman" w:hAnsi="Times New Roman"/>
          <w:b w:val="0"/>
          <w:sz w:val="28"/>
          <w:szCs w:val="28"/>
        </w:rPr>
        <w:t xml:space="preserve"> và phòng GD </w:t>
      </w:r>
      <w:r w:rsidR="00E24A44" w:rsidRPr="00885D74">
        <w:rPr>
          <w:rFonts w:ascii="Times New Roman" w:hAnsi="Times New Roman"/>
          <w:b w:val="0"/>
          <w:sz w:val="28"/>
          <w:szCs w:val="28"/>
        </w:rPr>
        <w:t>có hướng chỉ đạo thống nhất.</w:t>
      </w:r>
    </w:p>
    <w:p w:rsidR="00E24A44" w:rsidRPr="00885D74" w:rsidRDefault="00964378" w:rsidP="00964378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E24A44" w:rsidRPr="00885D74">
        <w:rPr>
          <w:rFonts w:ascii="Times New Roman" w:hAnsi="Times New Roman"/>
          <w:b w:val="0"/>
          <w:sz w:val="28"/>
          <w:szCs w:val="28"/>
        </w:rPr>
        <w:t>-  G</w:t>
      </w:r>
      <w:r w:rsidR="00CC37EE">
        <w:rPr>
          <w:rFonts w:ascii="Times New Roman" w:hAnsi="Times New Roman"/>
          <w:b w:val="0"/>
          <w:sz w:val="28"/>
          <w:szCs w:val="28"/>
        </w:rPr>
        <w:t xml:space="preserve">iáo viên cần chuẩn bị kỹ tiết </w:t>
      </w:r>
      <w:r w:rsidR="00E24A44" w:rsidRPr="00885D74">
        <w:rPr>
          <w:rFonts w:ascii="Times New Roman" w:hAnsi="Times New Roman"/>
          <w:b w:val="0"/>
          <w:sz w:val="28"/>
          <w:szCs w:val="28"/>
        </w:rPr>
        <w:t>dạy để có thể giảng dạy và dự giờ có hiệu quả.</w:t>
      </w:r>
    </w:p>
    <w:p w:rsidR="00FD662E" w:rsidRPr="00FD662E" w:rsidRDefault="00FD662E" w:rsidP="00FD662E">
      <w:pPr>
        <w:pStyle w:val="NormalWeb"/>
        <w:spacing w:before="60" w:beforeAutospacing="0" w:after="60" w:afterAutospacing="0"/>
        <w:ind w:firstLine="720"/>
        <w:jc w:val="both"/>
        <w:rPr>
          <w:b/>
          <w:color w:val="000000"/>
          <w:sz w:val="28"/>
          <w:szCs w:val="28"/>
        </w:rPr>
      </w:pPr>
      <w:r w:rsidRPr="00FD662E">
        <w:rPr>
          <w:b/>
          <w:color w:val="000000"/>
          <w:sz w:val="28"/>
          <w:szCs w:val="28"/>
          <w:lang w:val="vi-VN"/>
        </w:rPr>
        <w:t xml:space="preserve">2. Tổ chức sinh hoạt chuyên môn theo </w:t>
      </w:r>
      <w:r w:rsidRPr="00FD662E">
        <w:rPr>
          <w:b/>
          <w:color w:val="000000"/>
          <w:sz w:val="28"/>
          <w:szCs w:val="28"/>
        </w:rPr>
        <w:t>Nghiên cứu bài học</w:t>
      </w:r>
    </w:p>
    <w:p w:rsidR="00FA56BE" w:rsidRDefault="00035803" w:rsidP="00964378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64378">
        <w:rPr>
          <w:rFonts w:ascii="Times New Roman" w:hAnsi="Times New Roman"/>
          <w:b w:val="0"/>
          <w:sz w:val="28"/>
          <w:szCs w:val="28"/>
        </w:rPr>
        <w:t>a)</w:t>
      </w:r>
      <w:r w:rsidR="00FA56BE">
        <w:rPr>
          <w:rFonts w:ascii="Times New Roman" w:hAnsi="Times New Roman"/>
          <w:b w:val="0"/>
          <w:sz w:val="28"/>
          <w:szCs w:val="28"/>
        </w:rPr>
        <w:t xml:space="preserve"> </w:t>
      </w:r>
      <w:r w:rsidR="00FD662E">
        <w:rPr>
          <w:rFonts w:ascii="Times New Roman" w:hAnsi="Times New Roman"/>
          <w:b w:val="0"/>
          <w:sz w:val="28"/>
          <w:szCs w:val="28"/>
        </w:rPr>
        <w:t xml:space="preserve">Phần 1: </w:t>
      </w:r>
      <w:r w:rsidR="00FA56BE">
        <w:rPr>
          <w:rFonts w:ascii="Times New Roman" w:hAnsi="Times New Roman"/>
          <w:b w:val="0"/>
          <w:sz w:val="28"/>
          <w:szCs w:val="28"/>
        </w:rPr>
        <w:t>Báo cáo nội dung nghiên cứu</w:t>
      </w:r>
      <w:r w:rsidR="00702B05">
        <w:rPr>
          <w:rFonts w:ascii="Times New Roman" w:hAnsi="Times New Roman"/>
          <w:b w:val="0"/>
          <w:sz w:val="28"/>
          <w:szCs w:val="28"/>
        </w:rPr>
        <w:t xml:space="preserve"> </w:t>
      </w:r>
      <w:r w:rsidR="00CC37EE">
        <w:rPr>
          <w:rFonts w:ascii="Times New Roman" w:hAnsi="Times New Roman"/>
          <w:b w:val="0"/>
          <w:sz w:val="28"/>
          <w:szCs w:val="28"/>
        </w:rPr>
        <w:t xml:space="preserve">- Cô </w:t>
      </w:r>
      <w:r w:rsidR="001B597B">
        <w:rPr>
          <w:rFonts w:ascii="Times New Roman" w:hAnsi="Times New Roman"/>
          <w:b w:val="0"/>
          <w:sz w:val="28"/>
          <w:szCs w:val="28"/>
        </w:rPr>
        <w:t>Nguyễn Thị Phư</w:t>
      </w:r>
      <w:r w:rsidR="00226C29">
        <w:rPr>
          <w:rFonts w:ascii="Times New Roman" w:hAnsi="Times New Roman"/>
          <w:b w:val="0"/>
          <w:sz w:val="28"/>
          <w:szCs w:val="28"/>
        </w:rPr>
        <w:t>ơ</w:t>
      </w:r>
      <w:r w:rsidR="001B597B">
        <w:rPr>
          <w:rFonts w:ascii="Times New Roman" w:hAnsi="Times New Roman"/>
          <w:b w:val="0"/>
          <w:sz w:val="28"/>
          <w:szCs w:val="28"/>
        </w:rPr>
        <w:t>ng Thảo</w:t>
      </w:r>
    </w:p>
    <w:p w:rsidR="00FD662E" w:rsidRPr="00FD662E" w:rsidRDefault="00CC37EE" w:rsidP="00035803">
      <w:pPr>
        <w:pStyle w:val="NormalWeb"/>
        <w:spacing w:before="60" w:beforeAutospacing="0" w:after="6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226C29">
        <w:rPr>
          <w:sz w:val="28"/>
          <w:szCs w:val="28"/>
          <w:lang w:val="vi-VN"/>
        </w:rPr>
        <w:t xml:space="preserve">Phần 2:  Dạy minh </w:t>
      </w:r>
      <w:proofErr w:type="gramStart"/>
      <w:r w:rsidR="00226C29">
        <w:rPr>
          <w:sz w:val="28"/>
          <w:szCs w:val="28"/>
          <w:lang w:val="vi-VN"/>
        </w:rPr>
        <w:t>hoạ</w:t>
      </w:r>
      <w:r w:rsidR="00226C29">
        <w:rPr>
          <w:sz w:val="28"/>
          <w:szCs w:val="28"/>
        </w:rPr>
        <w:t xml:space="preserve"> </w:t>
      </w:r>
      <w:r w:rsidR="00FD662E" w:rsidRPr="00FD662E">
        <w:rPr>
          <w:sz w:val="28"/>
          <w:szCs w:val="28"/>
          <w:lang w:val="vi-VN"/>
        </w:rPr>
        <w:t xml:space="preserve"> Môn</w:t>
      </w:r>
      <w:proofErr w:type="gramEnd"/>
      <w:r w:rsidR="00FD662E" w:rsidRPr="00FD662E">
        <w:rPr>
          <w:sz w:val="28"/>
          <w:szCs w:val="28"/>
          <w:lang w:val="vi-VN"/>
        </w:rPr>
        <w:t xml:space="preserve"> : </w:t>
      </w:r>
      <w:r w:rsidR="00FD662E" w:rsidRPr="00FD662E">
        <w:rPr>
          <w:sz w:val="28"/>
          <w:szCs w:val="28"/>
        </w:rPr>
        <w:t xml:space="preserve">Tập làm văn </w:t>
      </w:r>
    </w:p>
    <w:p w:rsidR="00FD662E" w:rsidRPr="00FD662E" w:rsidRDefault="00FD662E" w:rsidP="00FD662E">
      <w:pPr>
        <w:pStyle w:val="NormalWeb"/>
        <w:spacing w:before="60" w:beforeAutospacing="0" w:after="60" w:afterAutospacing="0"/>
        <w:ind w:firstLine="720"/>
        <w:rPr>
          <w:sz w:val="28"/>
          <w:szCs w:val="28"/>
        </w:rPr>
      </w:pPr>
      <w:r w:rsidRPr="00FD662E">
        <w:rPr>
          <w:sz w:val="28"/>
          <w:szCs w:val="28"/>
        </w:rPr>
        <w:t xml:space="preserve">                 PPCT: 57 – Tuần 29</w:t>
      </w:r>
      <w:bookmarkStart w:id="0" w:name="_GoBack"/>
      <w:bookmarkEnd w:id="0"/>
    </w:p>
    <w:p w:rsidR="00FD662E" w:rsidRDefault="00FD662E" w:rsidP="00FD662E">
      <w:pPr>
        <w:pStyle w:val="NormalWeb"/>
        <w:spacing w:before="60" w:beforeAutospacing="0" w:after="60" w:afterAutospacing="0"/>
        <w:ind w:firstLine="720"/>
        <w:rPr>
          <w:sz w:val="28"/>
          <w:szCs w:val="28"/>
        </w:rPr>
      </w:pPr>
      <w:r w:rsidRPr="00FD662E">
        <w:rPr>
          <w:sz w:val="28"/>
          <w:szCs w:val="28"/>
        </w:rPr>
        <w:t xml:space="preserve">                 </w:t>
      </w:r>
      <w:r w:rsidRPr="00FD662E">
        <w:rPr>
          <w:sz w:val="28"/>
          <w:szCs w:val="28"/>
          <w:lang w:val="vi-VN"/>
        </w:rPr>
        <w:t xml:space="preserve">Bài :  </w:t>
      </w:r>
      <w:r w:rsidRPr="00FD662E">
        <w:rPr>
          <w:sz w:val="28"/>
          <w:szCs w:val="28"/>
        </w:rPr>
        <w:t xml:space="preserve">Tập viết đoạn đối thoại. </w:t>
      </w:r>
    </w:p>
    <w:p w:rsidR="00E24A44" w:rsidRPr="00FD662E" w:rsidRDefault="00CC37EE" w:rsidP="00035803">
      <w:pPr>
        <w:pStyle w:val="NormalWeb"/>
        <w:spacing w:before="60" w:beforeAutospacing="0" w:after="60" w:afterAutospacing="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c</w:t>
      </w:r>
      <w:r w:rsidR="00E24A44" w:rsidRPr="00885D74">
        <w:rPr>
          <w:bCs/>
          <w:sz w:val="28"/>
          <w:szCs w:val="28"/>
        </w:rPr>
        <w:t>) Thời gian:</w:t>
      </w:r>
    </w:p>
    <w:p w:rsidR="00E24A44" w:rsidRPr="00885D74" w:rsidRDefault="00E24A44" w:rsidP="00035803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r w:rsidRPr="00885D74">
        <w:rPr>
          <w:rFonts w:ascii="Times New Roman" w:hAnsi="Times New Roman"/>
          <w:b w:val="0"/>
          <w:sz w:val="28"/>
          <w:szCs w:val="28"/>
        </w:rPr>
        <w:t xml:space="preserve">Thời </w:t>
      </w:r>
      <w:r>
        <w:rPr>
          <w:rFonts w:ascii="Times New Roman" w:hAnsi="Times New Roman"/>
          <w:b w:val="0"/>
          <w:sz w:val="28"/>
          <w:szCs w:val="28"/>
        </w:rPr>
        <w:t>g</w:t>
      </w:r>
      <w:r w:rsidR="00702B05">
        <w:rPr>
          <w:rFonts w:ascii="Times New Roman" w:hAnsi="Times New Roman"/>
          <w:b w:val="0"/>
          <w:sz w:val="28"/>
          <w:szCs w:val="28"/>
        </w:rPr>
        <w:t>ian tổ chức thao giảng: ngày 31</w:t>
      </w:r>
      <w:r w:rsidRPr="00885D74">
        <w:rPr>
          <w:rFonts w:ascii="Times New Roman" w:hAnsi="Times New Roman"/>
          <w:b w:val="0"/>
          <w:sz w:val="28"/>
          <w:szCs w:val="28"/>
        </w:rPr>
        <w:t>/</w:t>
      </w:r>
      <w:r w:rsidR="00702B05">
        <w:rPr>
          <w:rFonts w:ascii="Times New Roman" w:hAnsi="Times New Roman"/>
          <w:b w:val="0"/>
          <w:sz w:val="28"/>
          <w:szCs w:val="28"/>
        </w:rPr>
        <w:t>3/2018</w:t>
      </w:r>
      <w:r w:rsidR="001B597B">
        <w:rPr>
          <w:rFonts w:ascii="Times New Roman" w:hAnsi="Times New Roman"/>
          <w:b w:val="0"/>
          <w:sz w:val="28"/>
          <w:szCs w:val="28"/>
        </w:rPr>
        <w:t>(</w:t>
      </w:r>
      <w:r w:rsidRPr="00885D74">
        <w:rPr>
          <w:rFonts w:ascii="Times New Roman" w:hAnsi="Times New Roman"/>
          <w:b w:val="0"/>
          <w:sz w:val="28"/>
          <w:szCs w:val="28"/>
        </w:rPr>
        <w:t>thứ bảy)</w:t>
      </w:r>
    </w:p>
    <w:p w:rsidR="00E24A44" w:rsidRPr="00885D74" w:rsidRDefault="00CC37EE" w:rsidP="00035803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Báo cáo nội dung nghiên cứu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: 7 giờ 30 phút – 8 giờ 10 phút </w:t>
      </w:r>
    </w:p>
    <w:p w:rsidR="00E24A44" w:rsidRPr="00885D74" w:rsidRDefault="00CC37EE" w:rsidP="00035803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Thực hành tiết </w:t>
      </w:r>
      <w:proofErr w:type="gramStart"/>
      <w:r>
        <w:rPr>
          <w:rFonts w:ascii="Times New Roman" w:hAnsi="Times New Roman"/>
          <w:b w:val="0"/>
          <w:sz w:val="28"/>
          <w:szCs w:val="28"/>
        </w:rPr>
        <w:t>dạy</w:t>
      </w:r>
      <w:r w:rsidR="00E24A44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="00E24A44">
        <w:rPr>
          <w:rFonts w:ascii="Times New Roman" w:hAnsi="Times New Roman"/>
          <w:b w:val="0"/>
          <w:sz w:val="28"/>
          <w:szCs w:val="28"/>
        </w:rPr>
        <w:t xml:space="preserve"> 8 giờ 20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 phút – </w:t>
      </w:r>
      <w:r w:rsidR="00E24A44">
        <w:rPr>
          <w:rFonts w:ascii="Times New Roman" w:hAnsi="Times New Roman"/>
          <w:b w:val="0"/>
          <w:sz w:val="28"/>
          <w:szCs w:val="28"/>
        </w:rPr>
        <w:t>9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 giờ </w:t>
      </w:r>
      <w:r w:rsidR="00E24A44">
        <w:rPr>
          <w:rFonts w:ascii="Times New Roman" w:hAnsi="Times New Roman"/>
          <w:b w:val="0"/>
          <w:sz w:val="28"/>
          <w:szCs w:val="28"/>
        </w:rPr>
        <w:t>00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 phút </w:t>
      </w:r>
    </w:p>
    <w:p w:rsidR="00E24A44" w:rsidRPr="00885D74" w:rsidRDefault="00CC37EE" w:rsidP="00035803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d</w:t>
      </w:r>
      <w:r w:rsidR="00E24A44" w:rsidRPr="00885D74">
        <w:rPr>
          <w:rFonts w:ascii="Times New Roman" w:hAnsi="Times New Roman"/>
          <w:b w:val="0"/>
          <w:sz w:val="28"/>
          <w:szCs w:val="28"/>
        </w:rPr>
        <w:t>) Địa điểm</w:t>
      </w:r>
    </w:p>
    <w:p w:rsidR="00E24A44" w:rsidRPr="00885D74" w:rsidRDefault="00E24A44" w:rsidP="00035803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85D74">
        <w:rPr>
          <w:rFonts w:ascii="Times New Roman" w:hAnsi="Times New Roman"/>
          <w:b w:val="0"/>
          <w:sz w:val="28"/>
          <w:szCs w:val="28"/>
        </w:rPr>
        <w:t xml:space="preserve">Trường tiểu học </w:t>
      </w:r>
      <w:r>
        <w:rPr>
          <w:rFonts w:ascii="Times New Roman" w:hAnsi="Times New Roman"/>
          <w:b w:val="0"/>
          <w:sz w:val="28"/>
          <w:szCs w:val="28"/>
        </w:rPr>
        <w:t xml:space="preserve">Phước </w:t>
      </w:r>
      <w:r w:rsidR="001B597B">
        <w:rPr>
          <w:rFonts w:ascii="Times New Roman" w:hAnsi="Times New Roman"/>
          <w:b w:val="0"/>
          <w:sz w:val="28"/>
          <w:szCs w:val="28"/>
        </w:rPr>
        <w:t>Hòa B</w:t>
      </w:r>
      <w:r w:rsidRPr="00885D74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885D7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24A44" w:rsidRPr="00885D74" w:rsidRDefault="00E24A44" w:rsidP="00FD662E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885D74">
        <w:rPr>
          <w:rFonts w:ascii="Times New Roman" w:hAnsi="Times New Roman"/>
          <w:sz w:val="28"/>
          <w:szCs w:val="28"/>
        </w:rPr>
        <w:t>3. Sinh hoạt chuyên môn.</w:t>
      </w:r>
    </w:p>
    <w:p w:rsidR="00E24A44" w:rsidRPr="00885D74" w:rsidRDefault="00964378" w:rsidP="00FD662E">
      <w:pPr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</w:r>
      <w:r w:rsidR="00E24A44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r w:rsidR="00035803" w:rsidRPr="00885D74">
        <w:rPr>
          <w:rFonts w:ascii="Times New Roman" w:hAnsi="Times New Roman"/>
          <w:b w:val="0"/>
          <w:bCs/>
          <w:sz w:val="28"/>
          <w:szCs w:val="28"/>
        </w:rPr>
        <w:t xml:space="preserve">Nhận 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>xét về phương pháp và nội dung tiết dạy, ưu điểm và khuyết điểm.</w:t>
      </w:r>
    </w:p>
    <w:p w:rsidR="00E24A44" w:rsidRDefault="00964378" w:rsidP="00964378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ab/>
      </w:r>
      <w:r w:rsidR="00E24A44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>Sinh hoạt chuyên môn</w:t>
      </w:r>
      <w:r w:rsidR="00E24A44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>Thảo luận những mặt khó khăn trong</w:t>
      </w:r>
      <w:r w:rsidR="001B597B">
        <w:rPr>
          <w:rFonts w:ascii="Times New Roman" w:hAnsi="Times New Roman"/>
          <w:b w:val="0"/>
          <w:bCs/>
          <w:sz w:val="28"/>
          <w:szCs w:val="28"/>
        </w:rPr>
        <w:t xml:space="preserve"> tổ chức Sinh hoạt chuyên môn theo Nghiên cứu bài học, 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>biện pháp để</w:t>
      </w:r>
      <w:r w:rsidR="001B597B">
        <w:rPr>
          <w:rFonts w:ascii="Times New Roman" w:hAnsi="Times New Roman"/>
          <w:b w:val="0"/>
          <w:bCs/>
          <w:sz w:val="28"/>
          <w:szCs w:val="28"/>
        </w:rPr>
        <w:t xml:space="preserve"> nâng cao chất lượng dạy và học,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 xml:space="preserve"> hướng giải quyết thí</w:t>
      </w:r>
      <w:r w:rsidR="001B597B">
        <w:rPr>
          <w:rFonts w:ascii="Times New Roman" w:hAnsi="Times New Roman"/>
          <w:b w:val="0"/>
          <w:bCs/>
          <w:sz w:val="28"/>
          <w:szCs w:val="28"/>
        </w:rPr>
        <w:t>ch hợp nhất về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 xml:space="preserve"> dạy học môn</w:t>
      </w:r>
      <w:r w:rsidR="00E24A4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B597B">
        <w:rPr>
          <w:rFonts w:ascii="Times New Roman" w:hAnsi="Times New Roman"/>
          <w:b w:val="0"/>
          <w:bCs/>
          <w:sz w:val="28"/>
          <w:szCs w:val="28"/>
        </w:rPr>
        <w:t xml:space="preserve">Tập làm </w:t>
      </w:r>
      <w:proofErr w:type="gramStart"/>
      <w:r w:rsidR="001B597B">
        <w:rPr>
          <w:rFonts w:ascii="Times New Roman" w:hAnsi="Times New Roman"/>
          <w:b w:val="0"/>
          <w:bCs/>
          <w:sz w:val="28"/>
          <w:szCs w:val="28"/>
        </w:rPr>
        <w:t xml:space="preserve">văn </w:t>
      </w:r>
      <w:r w:rsidR="0052437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>lớp</w:t>
      </w:r>
      <w:proofErr w:type="gramEnd"/>
      <w:r w:rsidR="00E24A44" w:rsidRPr="00885D7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37EE">
        <w:rPr>
          <w:rFonts w:ascii="Times New Roman" w:hAnsi="Times New Roman"/>
          <w:b w:val="0"/>
          <w:bCs/>
          <w:sz w:val="28"/>
          <w:szCs w:val="28"/>
        </w:rPr>
        <w:t>5</w:t>
      </w:r>
      <w:r w:rsidR="00E24A44" w:rsidRPr="00885D7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E24A44" w:rsidRPr="00885D74" w:rsidRDefault="00964378" w:rsidP="00964378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Trên đây là kế hoạch tham gia thực hiện thao giảng cụm </w:t>
      </w:r>
      <w:r w:rsidR="00CC37EE">
        <w:rPr>
          <w:rFonts w:ascii="Times New Roman" w:hAnsi="Times New Roman"/>
          <w:b w:val="0"/>
          <w:sz w:val="28"/>
          <w:szCs w:val="28"/>
        </w:rPr>
        <w:t xml:space="preserve">tháng 3 của cụm </w:t>
      </w:r>
      <w:r w:rsidR="001B597B">
        <w:rPr>
          <w:rFonts w:ascii="Times New Roman" w:hAnsi="Times New Roman"/>
          <w:b w:val="0"/>
          <w:sz w:val="28"/>
          <w:szCs w:val="28"/>
        </w:rPr>
        <w:t>3</w:t>
      </w:r>
      <w:r w:rsidR="00CC37EE">
        <w:rPr>
          <w:rFonts w:ascii="Times New Roman" w:hAnsi="Times New Roman"/>
          <w:b w:val="0"/>
          <w:sz w:val="28"/>
          <w:szCs w:val="28"/>
        </w:rPr>
        <w:t xml:space="preserve"> (khối 5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) </w:t>
      </w:r>
      <w:r w:rsidR="00E24A44">
        <w:rPr>
          <w:rFonts w:ascii="Times New Roman" w:hAnsi="Times New Roman"/>
          <w:b w:val="0"/>
          <w:sz w:val="28"/>
          <w:szCs w:val="28"/>
        </w:rPr>
        <w:t>n</w:t>
      </w:r>
      <w:r w:rsidR="00E24A44" w:rsidRPr="00885D74">
        <w:rPr>
          <w:rFonts w:ascii="Times New Roman" w:hAnsi="Times New Roman"/>
          <w:b w:val="0"/>
          <w:sz w:val="28"/>
          <w:szCs w:val="28"/>
        </w:rPr>
        <w:t>ăm học 201</w:t>
      </w:r>
      <w:r w:rsidR="00CC37EE">
        <w:rPr>
          <w:rFonts w:ascii="Times New Roman" w:hAnsi="Times New Roman"/>
          <w:b w:val="0"/>
          <w:sz w:val="28"/>
          <w:szCs w:val="28"/>
        </w:rPr>
        <w:t>7</w:t>
      </w:r>
      <w:r w:rsidR="00E24A44" w:rsidRPr="00885D74">
        <w:rPr>
          <w:rFonts w:ascii="Times New Roman" w:hAnsi="Times New Roman"/>
          <w:b w:val="0"/>
          <w:sz w:val="28"/>
          <w:szCs w:val="28"/>
        </w:rPr>
        <w:t>- 201</w:t>
      </w:r>
      <w:r w:rsidR="00CC37EE">
        <w:rPr>
          <w:rFonts w:ascii="Times New Roman" w:hAnsi="Times New Roman"/>
          <w:b w:val="0"/>
          <w:sz w:val="28"/>
          <w:szCs w:val="28"/>
        </w:rPr>
        <w:t>8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  của trường Tiểu học </w:t>
      </w:r>
      <w:r w:rsidR="00E24A44">
        <w:rPr>
          <w:rFonts w:ascii="Times New Roman" w:hAnsi="Times New Roman"/>
          <w:b w:val="0"/>
          <w:sz w:val="28"/>
          <w:szCs w:val="28"/>
        </w:rPr>
        <w:t xml:space="preserve">Phước </w:t>
      </w:r>
      <w:r w:rsidR="001B597B">
        <w:rPr>
          <w:rFonts w:ascii="Times New Roman" w:hAnsi="Times New Roman"/>
          <w:b w:val="0"/>
          <w:sz w:val="28"/>
          <w:szCs w:val="28"/>
        </w:rPr>
        <w:t>Hòa B</w:t>
      </w:r>
      <w:r w:rsidR="00E24A44" w:rsidRPr="00885D74">
        <w:rPr>
          <w:rFonts w:ascii="Times New Roman" w:hAnsi="Times New Roman"/>
          <w:b w:val="0"/>
          <w:sz w:val="28"/>
          <w:szCs w:val="28"/>
        </w:rPr>
        <w:t>.</w:t>
      </w:r>
      <w:r w:rsidR="00E24A44">
        <w:rPr>
          <w:rFonts w:ascii="Times New Roman" w:hAnsi="Times New Roman"/>
          <w:b w:val="0"/>
          <w:sz w:val="28"/>
          <w:szCs w:val="28"/>
        </w:rPr>
        <w:t>/.</w:t>
      </w:r>
      <w:r w:rsidR="00E24A44" w:rsidRPr="00885D7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24A44" w:rsidRDefault="00E24A44" w:rsidP="00E24A44">
      <w:pPr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885D74">
        <w:rPr>
          <w:rFonts w:ascii="Times New Roman" w:hAnsi="Times New Roman"/>
          <w:b w:val="0"/>
          <w:sz w:val="28"/>
          <w:szCs w:val="28"/>
        </w:rPr>
        <w:t xml:space="preserve">                </w:t>
      </w:r>
    </w:p>
    <w:p w:rsidR="00E24A44" w:rsidRPr="00885D74" w:rsidRDefault="00E24A44" w:rsidP="00E24A44">
      <w:pPr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8789" w:type="dxa"/>
        <w:tblInd w:w="250" w:type="dxa"/>
        <w:tblLook w:val="01E0" w:firstRow="1" w:lastRow="1" w:firstColumn="1" w:lastColumn="1" w:noHBand="0" w:noVBand="0"/>
      </w:tblPr>
      <w:tblGrid>
        <w:gridCol w:w="3161"/>
        <w:gridCol w:w="2367"/>
        <w:gridCol w:w="3261"/>
      </w:tblGrid>
      <w:tr w:rsidR="00E24A44" w:rsidRPr="00885D74" w:rsidTr="00C07BFE">
        <w:tc>
          <w:tcPr>
            <w:tcW w:w="3161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85D74">
              <w:rPr>
                <w:rFonts w:ascii="Times New Roman" w:hAnsi="Times New Roman"/>
                <w:bCs/>
                <w:i/>
              </w:rPr>
              <w:t>Nơi nhận:</w:t>
            </w:r>
          </w:p>
        </w:tc>
        <w:tc>
          <w:tcPr>
            <w:tcW w:w="2367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A44" w:rsidRPr="00885D74" w:rsidRDefault="00E24A44" w:rsidP="00C07B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5D74">
              <w:rPr>
                <w:rFonts w:ascii="Times New Roman" w:hAnsi="Times New Roman"/>
                <w:bCs/>
                <w:sz w:val="28"/>
                <w:szCs w:val="28"/>
              </w:rPr>
              <w:t>HIỆU TRƯỞNG</w:t>
            </w:r>
          </w:p>
        </w:tc>
      </w:tr>
      <w:tr w:rsidR="00E24A44" w:rsidRPr="00885D74" w:rsidTr="00C07BFE">
        <w:tc>
          <w:tcPr>
            <w:tcW w:w="3161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</w:rPr>
            </w:pPr>
            <w:r w:rsidRPr="00885D74">
              <w:rPr>
                <w:rFonts w:ascii="Times New Roman" w:hAnsi="Times New Roman"/>
                <w:b w:val="0"/>
                <w:bCs/>
                <w:sz w:val="22"/>
                <w:szCs w:val="22"/>
              </w:rPr>
              <w:t>- PGD;</w:t>
            </w:r>
          </w:p>
        </w:tc>
        <w:tc>
          <w:tcPr>
            <w:tcW w:w="2367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A44" w:rsidRPr="00885D74" w:rsidRDefault="00E24A44" w:rsidP="00C07BF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(Đã ký)</w:t>
            </w:r>
          </w:p>
        </w:tc>
      </w:tr>
      <w:tr w:rsidR="00E24A44" w:rsidRPr="00885D74" w:rsidTr="00C07BFE">
        <w:tc>
          <w:tcPr>
            <w:tcW w:w="3161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</w:rPr>
            </w:pPr>
            <w:r w:rsidRPr="00885D74">
              <w:rPr>
                <w:rFonts w:ascii="Times New Roman" w:hAnsi="Times New Roman"/>
                <w:b w:val="0"/>
                <w:bCs/>
                <w:sz w:val="22"/>
                <w:szCs w:val="22"/>
              </w:rPr>
              <w:t>- Lưu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:VT, CM.</w:t>
            </w:r>
          </w:p>
        </w:tc>
        <w:tc>
          <w:tcPr>
            <w:tcW w:w="2367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A44" w:rsidRDefault="00E24A44" w:rsidP="00C07BF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E24A44" w:rsidRPr="00885D74" w:rsidRDefault="00E24A44" w:rsidP="00C07BF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E24A44" w:rsidRPr="00885D74" w:rsidTr="00C07BFE">
        <w:trPr>
          <w:trHeight w:val="932"/>
        </w:trPr>
        <w:tc>
          <w:tcPr>
            <w:tcW w:w="3161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2367" w:type="dxa"/>
          </w:tcPr>
          <w:p w:rsidR="00E24A44" w:rsidRPr="00885D74" w:rsidRDefault="00E24A44" w:rsidP="00C07BF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A44" w:rsidRPr="00885D74" w:rsidRDefault="00E24A44" w:rsidP="00C07BF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E24A44" w:rsidRPr="00B15722" w:rsidRDefault="00E24A44" w:rsidP="00C07BFE">
            <w:pPr>
              <w:tabs>
                <w:tab w:val="left" w:pos="7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15722">
              <w:rPr>
                <w:rFonts w:ascii="Times New Roman" w:hAnsi="Times New Roman"/>
                <w:sz w:val="28"/>
                <w:szCs w:val="28"/>
              </w:rPr>
              <w:t xml:space="preserve">Trần </w:t>
            </w:r>
            <w:r w:rsidR="001B597B">
              <w:rPr>
                <w:rFonts w:ascii="Times New Roman" w:hAnsi="Times New Roman"/>
                <w:sz w:val="28"/>
                <w:szCs w:val="28"/>
              </w:rPr>
              <w:t xml:space="preserve">Thị </w:t>
            </w:r>
            <w:r w:rsidRPr="00B15722">
              <w:rPr>
                <w:rFonts w:ascii="Times New Roman" w:hAnsi="Times New Roman"/>
                <w:sz w:val="28"/>
                <w:szCs w:val="28"/>
              </w:rPr>
              <w:t xml:space="preserve">Minh </w:t>
            </w:r>
            <w:r w:rsidR="001B597B">
              <w:rPr>
                <w:rFonts w:ascii="Times New Roman" w:hAnsi="Times New Roman"/>
                <w:sz w:val="28"/>
                <w:szCs w:val="28"/>
              </w:rPr>
              <w:t>Huệ</w:t>
            </w:r>
          </w:p>
          <w:p w:rsidR="00E24A44" w:rsidRPr="00885D74" w:rsidRDefault="00E24A44" w:rsidP="00C07BF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E24A44" w:rsidRDefault="00E24A44" w:rsidP="00E24A44">
      <w:pPr>
        <w:tabs>
          <w:tab w:val="left" w:pos="72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E24A44" w:rsidRDefault="00E24A44" w:rsidP="00E24A44"/>
    <w:p w:rsidR="00AE46BB" w:rsidRDefault="00AE46BB"/>
    <w:sectPr w:rsidR="00AE46BB" w:rsidSect="00B15722">
      <w:pgSz w:w="11907" w:h="16840" w:code="9"/>
      <w:pgMar w:top="1134" w:right="1275" w:bottom="1276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3260"/>
    <w:multiLevelType w:val="hybridMultilevel"/>
    <w:tmpl w:val="3DA67CCE"/>
    <w:lvl w:ilvl="0" w:tplc="AD36631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44"/>
    <w:rsid w:val="00035803"/>
    <w:rsid w:val="001B597B"/>
    <w:rsid w:val="00226C29"/>
    <w:rsid w:val="00333E1E"/>
    <w:rsid w:val="004A7972"/>
    <w:rsid w:val="0052437C"/>
    <w:rsid w:val="005829CC"/>
    <w:rsid w:val="00590AC0"/>
    <w:rsid w:val="00677470"/>
    <w:rsid w:val="00702B05"/>
    <w:rsid w:val="008750DC"/>
    <w:rsid w:val="00961937"/>
    <w:rsid w:val="00964378"/>
    <w:rsid w:val="00AE46BB"/>
    <w:rsid w:val="00B343AF"/>
    <w:rsid w:val="00BE38EF"/>
    <w:rsid w:val="00CC37EE"/>
    <w:rsid w:val="00E24A44"/>
    <w:rsid w:val="00FA56BE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4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4A44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A44"/>
    <w:rPr>
      <w:rFonts w:ascii="VNI-Times" w:eastAsia="Times New Roman" w:hAnsi="VNI-Times" w:cs="Times New Roman"/>
      <w:b/>
      <w:sz w:val="24"/>
      <w:szCs w:val="20"/>
    </w:rPr>
  </w:style>
  <w:style w:type="paragraph" w:styleId="NormalWeb">
    <w:name w:val="Normal (Web)"/>
    <w:basedOn w:val="Normal"/>
    <w:rsid w:val="00E24A44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Strong">
    <w:name w:val="Strong"/>
    <w:basedOn w:val="DefaultParagraphFont"/>
    <w:qFormat/>
    <w:rsid w:val="00E24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ThaiTham</dc:creator>
  <cp:lastModifiedBy>Thu Le</cp:lastModifiedBy>
  <cp:revision>15</cp:revision>
  <cp:lastPrinted>2018-03-26T09:02:00Z</cp:lastPrinted>
  <dcterms:created xsi:type="dcterms:W3CDTF">2016-10-24T04:06:00Z</dcterms:created>
  <dcterms:modified xsi:type="dcterms:W3CDTF">2018-03-26T09:10:00Z</dcterms:modified>
</cp:coreProperties>
</file>